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34" w:rsidRDefault="000F335C">
      <w:pPr>
        <w:rPr>
          <w:rFonts w:ascii="仿宋" w:eastAsia="仿宋" w:hAnsi="仿宋"/>
          <w:sz w:val="32"/>
          <w:szCs w:val="32"/>
        </w:rPr>
      </w:pP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年部门预算信息公开模板</w:t>
      </w:r>
    </w:p>
    <w:p w:rsidR="009F1C34" w:rsidRDefault="000F335C">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涉密信息不予公开）</w:t>
      </w: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0F335C">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察隅县上察隅镇中心小学</w:t>
      </w:r>
      <w:r>
        <w:rPr>
          <w:rFonts w:ascii="方正小标宋简体" w:eastAsia="方正小标宋简体" w:hAnsi="仿宋" w:hint="eastAsia"/>
          <w:sz w:val="44"/>
          <w:szCs w:val="44"/>
        </w:rPr>
        <w:t>2021</w:t>
      </w:r>
      <w:r>
        <w:rPr>
          <w:rFonts w:ascii="方正小标宋简体" w:eastAsia="方正小标宋简体" w:hAnsi="仿宋" w:hint="eastAsia"/>
          <w:sz w:val="44"/>
          <w:szCs w:val="44"/>
        </w:rPr>
        <w:t>年度部门预算</w:t>
      </w: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292FF2">
      <w:pPr>
        <w:jc w:val="center"/>
        <w:rPr>
          <w:rFonts w:ascii="仿宋" w:eastAsia="仿宋" w:hAnsi="仿宋"/>
          <w:sz w:val="32"/>
          <w:szCs w:val="32"/>
        </w:rPr>
      </w:pPr>
      <w:r>
        <w:rPr>
          <w:rFonts w:ascii="仿宋" w:eastAsia="仿宋" w:hAnsi="仿宋" w:hint="eastAsia"/>
          <w:sz w:val="32"/>
          <w:szCs w:val="32"/>
        </w:rPr>
        <w:t>2021</w:t>
      </w:r>
      <w:r w:rsidR="000F335C">
        <w:rPr>
          <w:rFonts w:ascii="仿宋" w:eastAsia="仿宋" w:hAnsi="仿宋" w:hint="eastAsia"/>
          <w:sz w:val="32"/>
          <w:szCs w:val="32"/>
        </w:rPr>
        <w:t>年</w:t>
      </w:r>
      <w:r w:rsidR="000F335C">
        <w:rPr>
          <w:rFonts w:ascii="仿宋" w:eastAsia="仿宋" w:hAnsi="仿宋" w:hint="eastAsia"/>
          <w:sz w:val="32"/>
          <w:szCs w:val="32"/>
        </w:rPr>
        <w:t xml:space="preserve">   </w:t>
      </w:r>
      <w:r>
        <w:rPr>
          <w:rFonts w:ascii="仿宋" w:eastAsia="仿宋" w:hAnsi="仿宋" w:hint="eastAsia"/>
          <w:sz w:val="32"/>
          <w:szCs w:val="32"/>
        </w:rPr>
        <w:t>2</w:t>
      </w:r>
      <w:r w:rsidR="000F335C">
        <w:rPr>
          <w:rFonts w:ascii="仿宋" w:eastAsia="仿宋" w:hAnsi="仿宋" w:hint="eastAsia"/>
          <w:sz w:val="32"/>
          <w:szCs w:val="32"/>
        </w:rPr>
        <w:t xml:space="preserve">  </w:t>
      </w:r>
      <w:r w:rsidR="000F335C">
        <w:rPr>
          <w:rFonts w:ascii="仿宋" w:eastAsia="仿宋" w:hAnsi="仿宋" w:hint="eastAsia"/>
          <w:sz w:val="32"/>
          <w:szCs w:val="32"/>
        </w:rPr>
        <w:t>月</w:t>
      </w:r>
      <w:r w:rsidR="000F335C">
        <w:rPr>
          <w:rFonts w:ascii="仿宋" w:eastAsia="仿宋" w:hAnsi="仿宋" w:hint="eastAsia"/>
          <w:sz w:val="32"/>
          <w:szCs w:val="32"/>
        </w:rPr>
        <w:t xml:space="preserve">   </w:t>
      </w:r>
      <w:r>
        <w:rPr>
          <w:rFonts w:ascii="仿宋" w:eastAsia="仿宋" w:hAnsi="仿宋" w:hint="eastAsia"/>
          <w:sz w:val="32"/>
          <w:szCs w:val="32"/>
        </w:rPr>
        <w:t>15</w:t>
      </w:r>
      <w:r w:rsidR="000F335C">
        <w:rPr>
          <w:rFonts w:ascii="仿宋" w:eastAsia="仿宋" w:hAnsi="仿宋" w:hint="eastAsia"/>
          <w:sz w:val="32"/>
          <w:szCs w:val="32"/>
        </w:rPr>
        <w:t xml:space="preserve">  </w:t>
      </w:r>
      <w:r w:rsidR="000F335C">
        <w:rPr>
          <w:rFonts w:ascii="仿宋" w:eastAsia="仿宋" w:hAnsi="仿宋" w:hint="eastAsia"/>
          <w:sz w:val="32"/>
          <w:szCs w:val="32"/>
        </w:rPr>
        <w:t>日</w:t>
      </w: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0F335C">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9F1C34" w:rsidRDefault="009F1C34">
      <w:pPr>
        <w:rPr>
          <w:rFonts w:ascii="仿宋" w:eastAsia="仿宋" w:hAnsi="仿宋"/>
          <w:sz w:val="32"/>
          <w:szCs w:val="32"/>
        </w:rPr>
      </w:pPr>
    </w:p>
    <w:p w:rsidR="009F1C34" w:rsidRDefault="000F335C">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察隅县上察隅镇中心小学</w:t>
      </w:r>
      <w:r>
        <w:rPr>
          <w:rFonts w:ascii="方正小标宋简体" w:eastAsia="方正小标宋简体" w:hAnsi="仿宋" w:hint="eastAsia"/>
          <w:sz w:val="32"/>
          <w:szCs w:val="32"/>
        </w:rPr>
        <w:t>概况</w:t>
      </w:r>
    </w:p>
    <w:p w:rsidR="009F1C34" w:rsidRDefault="000F335C">
      <w:pPr>
        <w:rPr>
          <w:rFonts w:ascii="黑体" w:eastAsia="黑体" w:hAnsi="黑体"/>
          <w:sz w:val="32"/>
          <w:szCs w:val="32"/>
        </w:rPr>
      </w:pPr>
      <w:r>
        <w:rPr>
          <w:rFonts w:ascii="黑体" w:eastAsia="黑体" w:hAnsi="黑体" w:hint="eastAsia"/>
          <w:sz w:val="32"/>
          <w:szCs w:val="32"/>
        </w:rPr>
        <w:t>一、主要职能</w:t>
      </w:r>
    </w:p>
    <w:p w:rsidR="009F1C34" w:rsidRDefault="000F335C">
      <w:pPr>
        <w:rPr>
          <w:rFonts w:ascii="黑体" w:eastAsia="黑体" w:hAnsi="黑体"/>
          <w:sz w:val="32"/>
          <w:szCs w:val="32"/>
        </w:rPr>
      </w:pPr>
      <w:r>
        <w:rPr>
          <w:rFonts w:ascii="黑体" w:eastAsia="黑体" w:hAnsi="黑体" w:hint="eastAsia"/>
          <w:sz w:val="32"/>
          <w:szCs w:val="32"/>
        </w:rPr>
        <w:t>二、部门预算单位构成</w:t>
      </w:r>
    </w:p>
    <w:p w:rsidR="009F1C34" w:rsidRDefault="000F335C">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察隅县上察隅镇中心小学</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年度部门预算明细表</w:t>
      </w:r>
    </w:p>
    <w:p w:rsidR="009F1C34" w:rsidRDefault="000F335C">
      <w:pPr>
        <w:rPr>
          <w:rFonts w:ascii="黑体" w:eastAsia="黑体" w:hAnsi="黑体"/>
          <w:sz w:val="32"/>
          <w:szCs w:val="32"/>
        </w:rPr>
      </w:pPr>
      <w:r>
        <w:rPr>
          <w:rFonts w:ascii="黑体" w:eastAsia="黑体" w:hAnsi="黑体" w:hint="eastAsia"/>
          <w:sz w:val="32"/>
          <w:szCs w:val="32"/>
        </w:rPr>
        <w:t>一、部门收支总体情况表</w:t>
      </w:r>
    </w:p>
    <w:p w:rsidR="009F1C34" w:rsidRDefault="000F335C">
      <w:pPr>
        <w:rPr>
          <w:rFonts w:ascii="黑体" w:eastAsia="黑体" w:hAnsi="黑体"/>
          <w:sz w:val="32"/>
          <w:szCs w:val="32"/>
        </w:rPr>
      </w:pPr>
      <w:r>
        <w:rPr>
          <w:rFonts w:ascii="黑体" w:eastAsia="黑体" w:hAnsi="黑体" w:hint="eastAsia"/>
          <w:sz w:val="32"/>
          <w:szCs w:val="32"/>
        </w:rPr>
        <w:t>二、部门收入总体情况表</w:t>
      </w:r>
    </w:p>
    <w:p w:rsidR="009F1C34" w:rsidRDefault="000F335C">
      <w:pPr>
        <w:rPr>
          <w:rFonts w:ascii="黑体" w:eastAsia="黑体" w:hAnsi="黑体"/>
          <w:sz w:val="32"/>
          <w:szCs w:val="32"/>
        </w:rPr>
      </w:pPr>
      <w:r>
        <w:rPr>
          <w:rFonts w:ascii="黑体" w:eastAsia="黑体" w:hAnsi="黑体" w:hint="eastAsia"/>
          <w:sz w:val="32"/>
          <w:szCs w:val="32"/>
        </w:rPr>
        <w:t>三、部门支出总体情况表</w:t>
      </w:r>
    </w:p>
    <w:p w:rsidR="009F1C34" w:rsidRDefault="000F335C">
      <w:pPr>
        <w:rPr>
          <w:rFonts w:ascii="黑体" w:eastAsia="黑体" w:hAnsi="黑体"/>
          <w:sz w:val="32"/>
          <w:szCs w:val="32"/>
        </w:rPr>
      </w:pPr>
      <w:r>
        <w:rPr>
          <w:rFonts w:ascii="黑体" w:eastAsia="黑体" w:hAnsi="黑体" w:hint="eastAsia"/>
          <w:sz w:val="32"/>
          <w:szCs w:val="32"/>
        </w:rPr>
        <w:t>四、财政拨款收支总体情况表</w:t>
      </w:r>
    </w:p>
    <w:p w:rsidR="009F1C34" w:rsidRDefault="000F335C">
      <w:pPr>
        <w:rPr>
          <w:rFonts w:ascii="黑体" w:eastAsia="黑体" w:hAnsi="黑体"/>
          <w:sz w:val="32"/>
          <w:szCs w:val="32"/>
        </w:rPr>
      </w:pPr>
      <w:r>
        <w:rPr>
          <w:rFonts w:ascii="黑体" w:eastAsia="黑体" w:hAnsi="黑体" w:hint="eastAsia"/>
          <w:sz w:val="32"/>
          <w:szCs w:val="32"/>
        </w:rPr>
        <w:t>五、一般公共预算支出情况表（按功能分类科目）</w:t>
      </w:r>
    </w:p>
    <w:p w:rsidR="009F1C34" w:rsidRDefault="000F335C">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9F1C34" w:rsidRDefault="000F335C">
      <w:pPr>
        <w:rPr>
          <w:rFonts w:ascii="黑体" w:eastAsia="黑体" w:hAnsi="黑体"/>
          <w:sz w:val="32"/>
          <w:szCs w:val="32"/>
        </w:rPr>
      </w:pPr>
      <w:r>
        <w:rPr>
          <w:rFonts w:ascii="黑体" w:eastAsia="黑体" w:hAnsi="黑体" w:hint="eastAsia"/>
          <w:sz w:val="32"/>
          <w:szCs w:val="32"/>
        </w:rPr>
        <w:t>七、一般公共预算“三公”经费支出情况表</w:t>
      </w:r>
    </w:p>
    <w:p w:rsidR="009F1C34" w:rsidRDefault="000F335C">
      <w:pPr>
        <w:rPr>
          <w:rFonts w:ascii="黑体" w:eastAsia="黑体" w:hAnsi="黑体"/>
          <w:sz w:val="32"/>
          <w:szCs w:val="32"/>
        </w:rPr>
      </w:pPr>
      <w:r>
        <w:rPr>
          <w:rFonts w:ascii="黑体" w:eastAsia="黑体" w:hAnsi="黑体" w:hint="eastAsia"/>
          <w:sz w:val="32"/>
          <w:szCs w:val="32"/>
        </w:rPr>
        <w:t>八、政府性基金“三公”经费支出情况表</w:t>
      </w:r>
    </w:p>
    <w:p w:rsidR="009F1C34" w:rsidRDefault="000F335C">
      <w:pPr>
        <w:rPr>
          <w:rFonts w:ascii="黑体" w:eastAsia="黑体" w:hAnsi="黑体"/>
          <w:sz w:val="32"/>
          <w:szCs w:val="32"/>
        </w:rPr>
      </w:pPr>
      <w:r>
        <w:rPr>
          <w:rFonts w:ascii="黑体" w:eastAsia="黑体" w:hAnsi="黑体" w:hint="eastAsia"/>
          <w:sz w:val="32"/>
          <w:szCs w:val="32"/>
        </w:rPr>
        <w:t>九、政府性基金预算支出情况表</w:t>
      </w:r>
    </w:p>
    <w:p w:rsidR="009F1C34" w:rsidRDefault="000F335C">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9F1C34" w:rsidRDefault="000F335C">
      <w:pPr>
        <w:rPr>
          <w:rFonts w:ascii="黑体" w:eastAsia="黑体" w:hAnsi="黑体"/>
          <w:sz w:val="32"/>
          <w:szCs w:val="32"/>
        </w:rPr>
      </w:pPr>
      <w:r>
        <w:rPr>
          <w:rFonts w:ascii="黑体" w:eastAsia="黑体" w:hAnsi="黑体" w:hint="eastAsia"/>
          <w:sz w:val="32"/>
          <w:szCs w:val="32"/>
        </w:rPr>
        <w:t>十一、项目支出绩效表</w:t>
      </w:r>
    </w:p>
    <w:p w:rsidR="009F1C34" w:rsidRDefault="000F335C">
      <w:pP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r>
        <w:rPr>
          <w:rFonts w:ascii="方正小标宋简体" w:eastAsia="方正小标宋简体" w:hAnsi="仿宋" w:hint="eastAsia"/>
          <w:sz w:val="32"/>
          <w:szCs w:val="32"/>
        </w:rPr>
        <w:t>察隅县上察隅镇中心小学</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9F1C34" w:rsidRDefault="000F335C">
      <w:pPr>
        <w:rPr>
          <w:rFonts w:ascii="方正小标宋简体" w:eastAsia="方正小标宋简体" w:hAnsi="仿宋"/>
          <w:sz w:val="32"/>
          <w:szCs w:val="32"/>
        </w:rPr>
      </w:pPr>
      <w:r>
        <w:rPr>
          <w:rFonts w:ascii="方正小标宋简体" w:eastAsia="方正小标宋简体" w:hAnsi="仿宋" w:hint="eastAsia"/>
          <w:sz w:val="32"/>
          <w:szCs w:val="32"/>
        </w:rPr>
        <w:t>第四部分名词解释</w:t>
      </w: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9F1C34" w:rsidRDefault="009F1C34">
      <w:pPr>
        <w:jc w:val="center"/>
        <w:rPr>
          <w:rFonts w:ascii="方正小标宋简体" w:eastAsia="方正小标宋简体" w:hAnsi="仿宋"/>
          <w:sz w:val="32"/>
          <w:szCs w:val="32"/>
        </w:rPr>
      </w:pP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察隅县上察隅镇中心小学</w:t>
      </w:r>
      <w:r>
        <w:rPr>
          <w:rFonts w:ascii="方正小标宋简体" w:eastAsia="方正小标宋简体" w:hAnsi="仿宋" w:hint="eastAsia"/>
          <w:sz w:val="32"/>
          <w:szCs w:val="32"/>
        </w:rPr>
        <w:t>概况</w:t>
      </w:r>
    </w:p>
    <w:p w:rsidR="009F1C34" w:rsidRDefault="009F1C34">
      <w:pPr>
        <w:rPr>
          <w:rFonts w:ascii="仿宋" w:eastAsia="仿宋" w:hAnsi="仿宋"/>
          <w:sz w:val="32"/>
          <w:szCs w:val="32"/>
        </w:rPr>
      </w:pPr>
    </w:p>
    <w:p w:rsidR="009F1C34" w:rsidRDefault="000F335C">
      <w:pPr>
        <w:numPr>
          <w:ilvl w:val="0"/>
          <w:numId w:val="1"/>
        </w:numPr>
        <w:rPr>
          <w:rFonts w:ascii="黑体" w:eastAsia="黑体" w:hAnsi="黑体"/>
          <w:sz w:val="32"/>
          <w:szCs w:val="32"/>
        </w:rPr>
      </w:pPr>
      <w:r>
        <w:rPr>
          <w:rFonts w:ascii="黑体" w:eastAsia="黑体" w:hAnsi="黑体" w:hint="eastAsia"/>
          <w:sz w:val="32"/>
          <w:szCs w:val="32"/>
        </w:rPr>
        <w:t>主要职能</w:t>
      </w:r>
    </w:p>
    <w:p w:rsidR="009F1C34" w:rsidRDefault="000F335C">
      <w:pPr>
        <w:spacing w:line="580" w:lineRule="exact"/>
        <w:ind w:firstLineChars="200" w:firstLine="640"/>
        <w:rPr>
          <w:rFonts w:ascii="仿宋_GB2312" w:eastAsia="仿宋_GB2312"/>
          <w:sz w:val="32"/>
          <w:szCs w:val="32"/>
        </w:rPr>
      </w:pPr>
      <w:r>
        <w:rPr>
          <w:rFonts w:ascii="仿宋_GB2312" w:eastAsia="仿宋_GB2312" w:hAnsi="黑体" w:hint="eastAsia"/>
          <w:sz w:val="32"/>
          <w:szCs w:val="32"/>
        </w:rPr>
        <w:t>认真贯彻落实党和国家的方针、政策，正确执行上级主管部门的决议和指示，全面实施素质教育，培养德、智、体、美等方面全面发展的社会主义事</w:t>
      </w:r>
      <w:r>
        <w:rPr>
          <w:rFonts w:ascii="仿宋_GB2312" w:eastAsia="仿宋_GB2312" w:hAnsi="黑体" w:hint="eastAsia"/>
          <w:sz w:val="32"/>
          <w:szCs w:val="32"/>
        </w:rPr>
        <w:t>业的建设者和接班人；全面贯彻党的教育方针，</w:t>
      </w:r>
      <w:r>
        <w:rPr>
          <w:rFonts w:ascii="仿宋_GB2312" w:eastAsia="仿宋_GB2312" w:hAnsi="黑体" w:hint="eastAsia"/>
          <w:sz w:val="32"/>
          <w:szCs w:val="32"/>
        </w:rPr>
        <w:t>做好基础教育，根据教育规律、社会要求和学校实际，组</w:t>
      </w:r>
      <w:r>
        <w:rPr>
          <w:rFonts w:ascii="仿宋_GB2312" w:eastAsia="仿宋_GB2312" w:hAnsi="黑体" w:hint="eastAsia"/>
          <w:sz w:val="32"/>
          <w:szCs w:val="32"/>
        </w:rPr>
        <w:t>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w:t>
      </w:r>
      <w:r>
        <w:rPr>
          <w:rFonts w:ascii="仿宋_GB2312" w:eastAsia="仿宋_GB2312" w:hAnsi="黑体" w:hint="eastAsia"/>
          <w:sz w:val="32"/>
          <w:szCs w:val="32"/>
        </w:rPr>
        <w:lastRenderedPageBreak/>
        <w:t>作，把德育工作放在首位；研究思想政治工作的要求、内容、方法和规律，不断加强对学生的思想政治、法制纪律和道德品质教育</w:t>
      </w:r>
      <w:r>
        <w:rPr>
          <w:rFonts w:ascii="仿宋_GB2312" w:eastAsia="仿宋_GB2312" w:hAnsi="黑体" w:hint="eastAsia"/>
          <w:sz w:val="32"/>
          <w:szCs w:val="32"/>
        </w:rPr>
        <w:t>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w:t>
      </w:r>
      <w:r>
        <w:rPr>
          <w:rFonts w:ascii="仿宋_GB2312" w:eastAsia="仿宋_GB2312" w:hAnsi="黑体" w:hint="eastAsia"/>
          <w:sz w:val="32"/>
          <w:szCs w:val="32"/>
        </w:rPr>
        <w:t>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rsidR="009F1C34" w:rsidRDefault="000F335C">
      <w:pPr>
        <w:rPr>
          <w:rFonts w:ascii="黑体" w:eastAsia="黑体" w:hAnsi="黑体"/>
          <w:sz w:val="32"/>
          <w:szCs w:val="32"/>
        </w:rPr>
      </w:pPr>
      <w:r>
        <w:rPr>
          <w:rFonts w:ascii="黑体" w:eastAsia="黑体" w:hAnsi="黑体" w:hint="eastAsia"/>
          <w:sz w:val="32"/>
          <w:szCs w:val="32"/>
        </w:rPr>
        <w:t>二、部门预算单位构成</w:t>
      </w:r>
    </w:p>
    <w:p w:rsidR="009F1C34" w:rsidRDefault="000F335C">
      <w:pPr>
        <w:ind w:firstLineChars="200" w:firstLine="640"/>
        <w:rPr>
          <w:rFonts w:ascii="仿宋_GB2312" w:eastAsia="仿宋_GB2312" w:hAnsi="仿宋_GB2312" w:cs="仿宋_GB2312"/>
          <w:color w:val="000000"/>
          <w:sz w:val="32"/>
          <w:szCs w:val="32"/>
        </w:rPr>
      </w:pPr>
      <w:r>
        <w:rPr>
          <w:rFonts w:ascii="仿宋_GB2312" w:eastAsia="仿宋_GB2312" w:hAnsi="仿宋_GB2312" w:hint="eastAsia"/>
          <w:sz w:val="32"/>
          <w:szCs w:val="32"/>
        </w:rPr>
        <w:t>察隅县上察隅镇中心小学设有</w:t>
      </w:r>
      <w:r>
        <w:rPr>
          <w:rFonts w:ascii="仿宋_GB2312" w:eastAsia="仿宋_GB2312" w:hAnsi="仿宋_GB2312" w:cs="仿宋_GB2312" w:hint="eastAsia"/>
          <w:color w:val="000000"/>
          <w:sz w:val="32"/>
          <w:szCs w:val="32"/>
        </w:rPr>
        <w:t>教务</w:t>
      </w:r>
      <w:r>
        <w:rPr>
          <w:rFonts w:ascii="仿宋_GB2312" w:eastAsia="仿宋_GB2312" w:hAnsi="仿宋_GB2312" w:cs="仿宋_GB2312" w:hint="eastAsia"/>
          <w:color w:val="000000"/>
          <w:sz w:val="32"/>
          <w:szCs w:val="32"/>
        </w:rPr>
        <w:t>处</w:t>
      </w:r>
      <w:r>
        <w:rPr>
          <w:rFonts w:ascii="仿宋_GB2312" w:eastAsia="仿宋_GB2312" w:hAnsi="仿宋_GB2312" w:cs="仿宋_GB2312" w:hint="eastAsia"/>
          <w:color w:val="000000"/>
          <w:sz w:val="32"/>
          <w:szCs w:val="32"/>
        </w:rPr>
        <w:t>、德育</w:t>
      </w:r>
      <w:r>
        <w:rPr>
          <w:rFonts w:ascii="仿宋_GB2312" w:eastAsia="仿宋_GB2312" w:hAnsi="仿宋_GB2312" w:cs="仿宋_GB2312" w:hint="eastAsia"/>
          <w:color w:val="000000"/>
          <w:sz w:val="32"/>
          <w:szCs w:val="32"/>
        </w:rPr>
        <w:t>室</w:t>
      </w:r>
      <w:r>
        <w:rPr>
          <w:rFonts w:ascii="仿宋_GB2312" w:eastAsia="仿宋_GB2312" w:hAnsi="仿宋_GB2312" w:cs="仿宋_GB2312" w:hint="eastAsia"/>
          <w:color w:val="000000"/>
          <w:sz w:val="32"/>
          <w:szCs w:val="32"/>
        </w:rPr>
        <w:t>、少</w:t>
      </w:r>
      <w:r>
        <w:rPr>
          <w:rFonts w:ascii="仿宋_GB2312" w:eastAsia="仿宋_GB2312" w:hAnsi="仿宋_GB2312" w:cs="仿宋_GB2312" w:hint="eastAsia"/>
          <w:color w:val="000000"/>
          <w:sz w:val="32"/>
          <w:szCs w:val="32"/>
        </w:rPr>
        <w:t>先</w:t>
      </w:r>
      <w:r>
        <w:rPr>
          <w:rFonts w:ascii="仿宋_GB2312" w:eastAsia="仿宋_GB2312" w:hAnsi="仿宋_GB2312" w:cs="仿宋_GB2312" w:hint="eastAsia"/>
          <w:color w:val="000000"/>
          <w:sz w:val="32"/>
          <w:szCs w:val="32"/>
        </w:rPr>
        <w:t>队</w:t>
      </w:r>
      <w:r>
        <w:rPr>
          <w:rFonts w:ascii="仿宋_GB2312" w:eastAsia="仿宋_GB2312" w:hAnsi="仿宋_GB2312" w:cs="仿宋_GB2312" w:hint="eastAsia"/>
          <w:color w:val="000000"/>
          <w:sz w:val="32"/>
          <w:szCs w:val="32"/>
        </w:rPr>
        <w:t>辅导员</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教研室、校长办公室、工会。</w:t>
      </w: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9F1C34" w:rsidRDefault="009F1C34">
      <w:pPr>
        <w:jc w:val="center"/>
        <w:rPr>
          <w:rFonts w:ascii="方正小标宋简体" w:eastAsia="方正小标宋简体" w:hAnsi="仿宋"/>
          <w:sz w:val="32"/>
          <w:szCs w:val="32"/>
        </w:rPr>
      </w:pP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察隅县上察隅镇中心小学</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年度预算明细表</w:t>
      </w: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rPr>
          <w:rFonts w:ascii="仿宋" w:eastAsia="仿宋" w:hAnsi="仿宋"/>
          <w:sz w:val="32"/>
          <w:szCs w:val="32"/>
        </w:rPr>
      </w:pPr>
    </w:p>
    <w:p w:rsidR="009F1C34" w:rsidRDefault="009F1C34">
      <w:pPr>
        <w:jc w:val="center"/>
        <w:rPr>
          <w:rFonts w:ascii="黑体" w:eastAsia="黑体" w:hAnsi="黑体"/>
          <w:sz w:val="32"/>
          <w:szCs w:val="32"/>
        </w:rPr>
      </w:pPr>
    </w:p>
    <w:p w:rsidR="009F1C34" w:rsidRDefault="009F1C34">
      <w:pPr>
        <w:jc w:val="center"/>
        <w:rPr>
          <w:rFonts w:ascii="黑体" w:eastAsia="黑体" w:hAnsi="黑体"/>
          <w:sz w:val="32"/>
          <w:szCs w:val="32"/>
        </w:rPr>
      </w:pPr>
    </w:p>
    <w:p w:rsidR="009F1C34" w:rsidRDefault="009F1C34">
      <w:pPr>
        <w:jc w:val="center"/>
        <w:rPr>
          <w:rFonts w:ascii="黑体" w:eastAsia="黑体" w:hAnsi="黑体"/>
          <w:sz w:val="32"/>
          <w:szCs w:val="32"/>
        </w:rPr>
      </w:pPr>
    </w:p>
    <w:p w:rsidR="009F1C34" w:rsidRDefault="009F1C34">
      <w:pPr>
        <w:jc w:val="center"/>
        <w:rPr>
          <w:rFonts w:ascii="黑体" w:eastAsia="黑体" w:hAnsi="黑体"/>
          <w:sz w:val="32"/>
          <w:szCs w:val="32"/>
        </w:rPr>
      </w:pPr>
    </w:p>
    <w:p w:rsidR="009F1C34" w:rsidRDefault="009F1C34">
      <w:pPr>
        <w:jc w:val="center"/>
        <w:rPr>
          <w:rFonts w:ascii="黑体" w:eastAsia="黑体" w:hAnsi="黑体"/>
          <w:sz w:val="32"/>
          <w:szCs w:val="32"/>
        </w:rPr>
      </w:pP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9F1C34" w:rsidRDefault="009F1C34">
      <w:pPr>
        <w:jc w:val="center"/>
        <w:rPr>
          <w:rFonts w:ascii="方正小标宋简体" w:eastAsia="方正小标宋简体" w:hAnsi="仿宋"/>
          <w:sz w:val="32"/>
          <w:szCs w:val="32"/>
        </w:rPr>
      </w:pP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察隅县上察隅镇中心小学</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9F1C34" w:rsidRDefault="009F1C34">
      <w:pPr>
        <w:jc w:val="center"/>
        <w:rPr>
          <w:rFonts w:ascii="黑体" w:eastAsia="黑体" w:hAnsi="黑体"/>
          <w:sz w:val="32"/>
          <w:szCs w:val="32"/>
        </w:rPr>
      </w:pPr>
    </w:p>
    <w:p w:rsidR="009F1C34" w:rsidRDefault="000F335C">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w:t>
      </w:r>
      <w:r>
        <w:rPr>
          <w:rFonts w:ascii="黑体" w:eastAsia="黑体" w:hAnsi="黑体" w:hint="eastAsia"/>
          <w:sz w:val="32"/>
          <w:szCs w:val="32"/>
        </w:rPr>
        <w:t>度</w:t>
      </w:r>
      <w:r>
        <w:rPr>
          <w:rFonts w:ascii="黑体" w:eastAsia="黑体" w:hAnsi="黑体" w:hint="eastAsia"/>
          <w:sz w:val="32"/>
          <w:szCs w:val="32"/>
        </w:rPr>
        <w:t>部门收支</w:t>
      </w:r>
      <w:bookmarkStart w:id="0" w:name="_GoBack"/>
      <w:bookmarkEnd w:id="0"/>
      <w:r>
        <w:rPr>
          <w:rFonts w:ascii="黑体" w:eastAsia="黑体" w:hAnsi="黑体" w:hint="eastAsia"/>
          <w:sz w:val="32"/>
          <w:szCs w:val="32"/>
        </w:rPr>
        <w:t>总表的说明</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收支总预算</w:t>
      </w:r>
      <w:r>
        <w:rPr>
          <w:rFonts w:ascii="仿宋" w:eastAsia="仿宋" w:hAnsi="仿宋" w:hint="eastAsia"/>
          <w:sz w:val="32"/>
          <w:szCs w:val="32"/>
        </w:rPr>
        <w:t>1172.13</w:t>
      </w:r>
      <w:r>
        <w:rPr>
          <w:rFonts w:ascii="仿宋" w:eastAsia="仿宋" w:hAnsi="仿宋" w:hint="eastAsia"/>
          <w:sz w:val="32"/>
          <w:szCs w:val="32"/>
        </w:rPr>
        <w:t>万元。收入包括：一般公共预算拨款收入</w:t>
      </w:r>
      <w:r>
        <w:rPr>
          <w:rFonts w:ascii="仿宋" w:eastAsia="仿宋" w:hAnsi="仿宋" w:hint="eastAsia"/>
          <w:sz w:val="32"/>
          <w:szCs w:val="32"/>
        </w:rPr>
        <w:t>1113.5</w:t>
      </w:r>
      <w:r>
        <w:rPr>
          <w:rFonts w:ascii="仿宋" w:eastAsia="仿宋" w:hAnsi="仿宋" w:hint="eastAsia"/>
          <w:sz w:val="32"/>
          <w:szCs w:val="32"/>
        </w:rPr>
        <w:t>万元</w:t>
      </w:r>
      <w:r>
        <w:rPr>
          <w:rFonts w:ascii="仿宋" w:eastAsia="仿宋" w:hAnsi="仿宋" w:hint="eastAsia"/>
          <w:sz w:val="32"/>
          <w:szCs w:val="32"/>
        </w:rPr>
        <w:t>、上年结转</w:t>
      </w:r>
      <w:r>
        <w:rPr>
          <w:rFonts w:ascii="仿宋" w:eastAsia="仿宋" w:hAnsi="仿宋" w:hint="eastAsia"/>
          <w:sz w:val="32"/>
          <w:szCs w:val="32"/>
        </w:rPr>
        <w:t>58.63</w:t>
      </w:r>
      <w:r>
        <w:rPr>
          <w:rFonts w:ascii="仿宋" w:eastAsia="仿宋" w:hAnsi="仿宋" w:hint="eastAsia"/>
          <w:sz w:val="32"/>
          <w:szCs w:val="32"/>
        </w:rPr>
        <w:t>万元</w:t>
      </w:r>
      <w:r>
        <w:rPr>
          <w:rFonts w:ascii="仿宋" w:eastAsia="仿宋" w:hAnsi="仿宋" w:hint="eastAsia"/>
          <w:sz w:val="32"/>
          <w:szCs w:val="32"/>
        </w:rPr>
        <w:t>；支出包括：教育支出</w:t>
      </w:r>
      <w:r>
        <w:rPr>
          <w:rFonts w:ascii="仿宋" w:eastAsia="仿宋" w:hAnsi="仿宋" w:hint="eastAsia"/>
          <w:sz w:val="32"/>
          <w:szCs w:val="32"/>
        </w:rPr>
        <w:t>1113.5</w:t>
      </w:r>
      <w:r>
        <w:rPr>
          <w:rFonts w:ascii="仿宋" w:eastAsia="仿宋" w:hAnsi="仿宋" w:hint="eastAsia"/>
          <w:sz w:val="32"/>
          <w:szCs w:val="32"/>
        </w:rPr>
        <w:t>万元、</w:t>
      </w:r>
      <w:r>
        <w:rPr>
          <w:rFonts w:ascii="仿宋" w:eastAsia="仿宋" w:hAnsi="仿宋" w:hint="eastAsia"/>
          <w:sz w:val="32"/>
          <w:szCs w:val="32"/>
        </w:rPr>
        <w:t>上年结转</w:t>
      </w:r>
      <w:r>
        <w:rPr>
          <w:rFonts w:ascii="仿宋" w:eastAsia="仿宋" w:hAnsi="仿宋" w:hint="eastAsia"/>
          <w:sz w:val="32"/>
          <w:szCs w:val="32"/>
        </w:rPr>
        <w:t>支出</w:t>
      </w:r>
      <w:r>
        <w:rPr>
          <w:rFonts w:ascii="仿宋" w:eastAsia="仿宋" w:hAnsi="仿宋" w:hint="eastAsia"/>
          <w:sz w:val="32"/>
          <w:szCs w:val="32"/>
        </w:rPr>
        <w:t>58.63</w:t>
      </w:r>
      <w:r>
        <w:rPr>
          <w:rFonts w:ascii="仿宋" w:eastAsia="仿宋" w:hAnsi="仿宋" w:hint="eastAsia"/>
          <w:sz w:val="32"/>
          <w:szCs w:val="32"/>
        </w:rPr>
        <w:t>万元</w:t>
      </w:r>
      <w:r>
        <w:rPr>
          <w:rFonts w:ascii="仿宋" w:eastAsia="仿宋" w:hAnsi="仿宋" w:hint="eastAsia"/>
          <w:sz w:val="32"/>
          <w:szCs w:val="32"/>
        </w:rPr>
        <w:t>。</w:t>
      </w:r>
    </w:p>
    <w:p w:rsidR="009F1C34" w:rsidRDefault="000F335C">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2021</w:t>
      </w:r>
      <w:r>
        <w:rPr>
          <w:rFonts w:ascii="黑体" w:eastAsia="黑体" w:hAnsi="黑体" w:hint="eastAsia"/>
          <w:sz w:val="32"/>
          <w:szCs w:val="32"/>
        </w:rPr>
        <w:t>年度部门收入总表的说明</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w:t>
      </w:r>
      <w:r>
        <w:rPr>
          <w:rFonts w:ascii="仿宋" w:eastAsia="仿宋" w:hAnsi="仿宋" w:hint="eastAsia"/>
          <w:sz w:val="32"/>
          <w:szCs w:val="32"/>
        </w:rPr>
        <w:t>收入预算</w:t>
      </w:r>
      <w:r>
        <w:rPr>
          <w:rFonts w:ascii="仿宋" w:eastAsia="仿宋" w:hAnsi="仿宋" w:hint="eastAsia"/>
          <w:sz w:val="32"/>
          <w:szCs w:val="32"/>
        </w:rPr>
        <w:t>1172.13</w:t>
      </w:r>
      <w:r>
        <w:rPr>
          <w:rFonts w:ascii="仿宋" w:eastAsia="仿宋" w:hAnsi="仿宋" w:hint="eastAsia"/>
          <w:sz w:val="32"/>
          <w:szCs w:val="32"/>
        </w:rPr>
        <w:t>万元，其中：上年结转</w:t>
      </w:r>
      <w:r>
        <w:rPr>
          <w:rFonts w:ascii="仿宋" w:eastAsia="仿宋" w:hAnsi="仿宋" w:hint="eastAsia"/>
          <w:sz w:val="32"/>
          <w:szCs w:val="32"/>
        </w:rPr>
        <w:t>58.63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占</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；一般公共预算拨款收入</w:t>
      </w:r>
      <w:r>
        <w:rPr>
          <w:rFonts w:ascii="仿宋" w:eastAsia="仿宋" w:hAnsi="仿宋" w:hint="eastAsia"/>
          <w:sz w:val="32"/>
          <w:szCs w:val="32"/>
        </w:rPr>
        <w:t>1113.5</w:t>
      </w:r>
      <w:r>
        <w:rPr>
          <w:rFonts w:ascii="仿宋" w:eastAsia="仿宋" w:hAnsi="仿宋" w:hint="eastAsia"/>
          <w:sz w:val="32"/>
          <w:szCs w:val="32"/>
        </w:rPr>
        <w:t>万元，占</w:t>
      </w:r>
      <w:r>
        <w:rPr>
          <w:rFonts w:ascii="仿宋" w:eastAsia="仿宋" w:hAnsi="仿宋" w:hint="eastAsia"/>
          <w:sz w:val="32"/>
          <w:szCs w:val="32"/>
        </w:rPr>
        <w:t>95</w:t>
      </w:r>
      <w:r>
        <w:rPr>
          <w:rFonts w:ascii="仿宋" w:eastAsia="仿宋" w:hAnsi="仿宋" w:hint="eastAsia"/>
          <w:sz w:val="32"/>
          <w:szCs w:val="32"/>
        </w:rPr>
        <w:t>%</w:t>
      </w:r>
      <w:r>
        <w:rPr>
          <w:rFonts w:ascii="仿宋" w:eastAsia="仿宋" w:hAnsi="仿宋" w:hint="eastAsia"/>
          <w:sz w:val="32"/>
          <w:szCs w:val="32"/>
        </w:rPr>
        <w:t>。</w:t>
      </w:r>
    </w:p>
    <w:p w:rsidR="009F1C34" w:rsidRDefault="000F335C">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2021</w:t>
      </w:r>
      <w:r>
        <w:rPr>
          <w:rFonts w:ascii="黑体" w:eastAsia="黑体" w:hAnsi="黑体" w:hint="eastAsia"/>
          <w:sz w:val="32"/>
          <w:szCs w:val="32"/>
        </w:rPr>
        <w:t>年</w:t>
      </w:r>
      <w:r>
        <w:rPr>
          <w:rFonts w:ascii="黑体" w:eastAsia="黑体" w:hAnsi="黑体" w:hint="eastAsia"/>
          <w:sz w:val="32"/>
          <w:szCs w:val="32"/>
        </w:rPr>
        <w:t>度</w:t>
      </w:r>
      <w:r>
        <w:rPr>
          <w:rFonts w:ascii="黑体" w:eastAsia="黑体" w:hAnsi="黑体" w:hint="eastAsia"/>
          <w:sz w:val="32"/>
          <w:szCs w:val="32"/>
        </w:rPr>
        <w:t>部门支出总表的说明</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支出预算</w:t>
      </w:r>
      <w:r>
        <w:rPr>
          <w:rFonts w:ascii="仿宋" w:eastAsia="仿宋" w:hAnsi="仿宋" w:hint="eastAsia"/>
          <w:sz w:val="32"/>
          <w:szCs w:val="32"/>
        </w:rPr>
        <w:t>1172.13</w:t>
      </w:r>
      <w:r>
        <w:rPr>
          <w:rFonts w:ascii="仿宋" w:eastAsia="仿宋" w:hAnsi="仿宋" w:hint="eastAsia"/>
          <w:sz w:val="32"/>
          <w:szCs w:val="32"/>
        </w:rPr>
        <w:t>万元，其中：基本支出</w:t>
      </w:r>
      <w:r>
        <w:rPr>
          <w:rFonts w:ascii="仿宋" w:eastAsia="仿宋" w:hAnsi="仿宋" w:hint="eastAsia"/>
          <w:sz w:val="32"/>
          <w:szCs w:val="32"/>
        </w:rPr>
        <w:t>732.62</w:t>
      </w:r>
      <w:r>
        <w:rPr>
          <w:rFonts w:ascii="仿宋" w:eastAsia="仿宋" w:hAnsi="仿宋" w:hint="eastAsia"/>
          <w:sz w:val="32"/>
          <w:szCs w:val="32"/>
        </w:rPr>
        <w:t>万元，占</w:t>
      </w:r>
      <w:r>
        <w:rPr>
          <w:rFonts w:ascii="仿宋" w:eastAsia="仿宋" w:hAnsi="仿宋" w:hint="eastAsia"/>
          <w:sz w:val="32"/>
          <w:szCs w:val="32"/>
        </w:rPr>
        <w:t>62</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439.51</w:t>
      </w:r>
      <w:r>
        <w:rPr>
          <w:rFonts w:ascii="仿宋" w:eastAsia="仿宋" w:hAnsi="仿宋" w:hint="eastAsia"/>
          <w:sz w:val="32"/>
          <w:szCs w:val="32"/>
        </w:rPr>
        <w:t>万元，占</w:t>
      </w:r>
      <w:r>
        <w:rPr>
          <w:rFonts w:ascii="仿宋" w:eastAsia="仿宋" w:hAnsi="仿宋" w:hint="eastAsia"/>
          <w:sz w:val="32"/>
          <w:szCs w:val="32"/>
        </w:rPr>
        <w:t>38</w:t>
      </w:r>
      <w:r>
        <w:rPr>
          <w:rFonts w:ascii="仿宋" w:eastAsia="仿宋" w:hAnsi="仿宋" w:hint="eastAsia"/>
          <w:sz w:val="32"/>
          <w:szCs w:val="32"/>
        </w:rPr>
        <w:t>%</w:t>
      </w:r>
      <w:r>
        <w:rPr>
          <w:rFonts w:ascii="仿宋" w:eastAsia="仿宋" w:hAnsi="仿宋" w:hint="eastAsia"/>
          <w:sz w:val="32"/>
          <w:szCs w:val="32"/>
        </w:rPr>
        <w:t>。</w:t>
      </w:r>
    </w:p>
    <w:p w:rsidR="009F1C34" w:rsidRDefault="000F335C">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2021</w:t>
      </w:r>
      <w:r>
        <w:rPr>
          <w:rFonts w:ascii="黑体" w:eastAsia="黑体" w:hAnsi="黑体" w:hint="eastAsia"/>
          <w:sz w:val="32"/>
          <w:szCs w:val="32"/>
        </w:rPr>
        <w:t>年</w:t>
      </w:r>
      <w:r>
        <w:rPr>
          <w:rFonts w:ascii="黑体" w:eastAsia="黑体" w:hAnsi="黑体" w:hint="eastAsia"/>
          <w:sz w:val="32"/>
          <w:szCs w:val="32"/>
        </w:rPr>
        <w:t>度</w:t>
      </w:r>
      <w:r>
        <w:rPr>
          <w:rFonts w:ascii="黑体" w:eastAsia="黑体" w:hAnsi="黑体" w:hint="eastAsia"/>
          <w:sz w:val="32"/>
          <w:szCs w:val="32"/>
        </w:rPr>
        <w:t>财政拨款收支总表的说明</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财政拨款收支总预算</w:t>
      </w:r>
      <w:r>
        <w:rPr>
          <w:rFonts w:ascii="仿宋" w:eastAsia="仿宋" w:hAnsi="仿宋" w:hint="eastAsia"/>
          <w:sz w:val="32"/>
          <w:szCs w:val="32"/>
        </w:rPr>
        <w:t>1172.13</w:t>
      </w:r>
      <w:r>
        <w:rPr>
          <w:rFonts w:ascii="仿宋" w:eastAsia="仿宋" w:hAnsi="仿宋" w:hint="eastAsia"/>
          <w:sz w:val="32"/>
          <w:szCs w:val="32"/>
        </w:rPr>
        <w:t>万元。收入为一般公共预算拨款</w:t>
      </w:r>
      <w:r>
        <w:rPr>
          <w:rFonts w:ascii="仿宋" w:eastAsia="仿宋" w:hAnsi="仿宋" w:hint="eastAsia"/>
          <w:sz w:val="32"/>
          <w:szCs w:val="32"/>
        </w:rPr>
        <w:t>收入</w:t>
      </w:r>
      <w:r>
        <w:rPr>
          <w:rFonts w:ascii="仿宋" w:eastAsia="仿宋" w:hAnsi="仿宋" w:hint="eastAsia"/>
          <w:sz w:val="32"/>
          <w:szCs w:val="32"/>
        </w:rPr>
        <w:t>，包括：一般公共预算当年拨款收入</w:t>
      </w:r>
      <w:r>
        <w:rPr>
          <w:rFonts w:ascii="仿宋" w:eastAsia="仿宋" w:hAnsi="仿宋" w:hint="eastAsia"/>
          <w:sz w:val="32"/>
          <w:szCs w:val="32"/>
        </w:rPr>
        <w:t>1113.5</w:t>
      </w:r>
      <w:r>
        <w:rPr>
          <w:rFonts w:ascii="仿宋" w:eastAsia="仿宋" w:hAnsi="仿宋" w:hint="eastAsia"/>
          <w:sz w:val="32"/>
          <w:szCs w:val="32"/>
        </w:rPr>
        <w:t>万元、上年结转</w:t>
      </w:r>
      <w:r>
        <w:rPr>
          <w:rFonts w:ascii="仿宋" w:eastAsia="仿宋" w:hAnsi="仿宋" w:hint="eastAsia"/>
          <w:sz w:val="32"/>
          <w:szCs w:val="32"/>
        </w:rPr>
        <w:t>58.63</w:t>
      </w:r>
      <w:r>
        <w:rPr>
          <w:rFonts w:ascii="仿宋" w:eastAsia="仿宋" w:hAnsi="仿宋" w:hint="eastAsia"/>
          <w:sz w:val="32"/>
          <w:szCs w:val="32"/>
        </w:rPr>
        <w:t>万元；支出包括：教育支出</w:t>
      </w:r>
      <w:r>
        <w:rPr>
          <w:rFonts w:ascii="仿宋" w:eastAsia="仿宋" w:hAnsi="仿宋" w:hint="eastAsia"/>
          <w:sz w:val="32"/>
          <w:szCs w:val="32"/>
        </w:rPr>
        <w:lastRenderedPageBreak/>
        <w:t>1113.5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上年结转</w:t>
      </w:r>
      <w:r>
        <w:rPr>
          <w:rFonts w:ascii="仿宋" w:eastAsia="仿宋" w:hAnsi="仿宋" w:hint="eastAsia"/>
          <w:sz w:val="32"/>
          <w:szCs w:val="32"/>
        </w:rPr>
        <w:t>支出</w:t>
      </w:r>
      <w:r>
        <w:rPr>
          <w:rFonts w:ascii="仿宋" w:eastAsia="仿宋" w:hAnsi="仿宋" w:hint="eastAsia"/>
          <w:sz w:val="32"/>
          <w:szCs w:val="32"/>
        </w:rPr>
        <w:t>58.63</w:t>
      </w:r>
      <w:r>
        <w:rPr>
          <w:rFonts w:ascii="仿宋" w:eastAsia="仿宋" w:hAnsi="仿宋" w:hint="eastAsia"/>
          <w:sz w:val="32"/>
          <w:szCs w:val="32"/>
        </w:rPr>
        <w:t>万元</w:t>
      </w:r>
      <w:r>
        <w:rPr>
          <w:rFonts w:ascii="仿宋" w:eastAsia="仿宋" w:hAnsi="仿宋" w:hint="eastAsia"/>
          <w:sz w:val="32"/>
          <w:szCs w:val="32"/>
        </w:rPr>
        <w:t>。</w:t>
      </w:r>
    </w:p>
    <w:p w:rsidR="009F1C34" w:rsidRDefault="000F335C">
      <w:pPr>
        <w:ind w:firstLineChars="200" w:firstLine="640"/>
        <w:jc w:val="left"/>
        <w:rPr>
          <w:rFonts w:ascii="仿宋" w:eastAsia="仿宋" w:hAnsi="仿宋"/>
          <w:sz w:val="32"/>
          <w:szCs w:val="32"/>
        </w:rPr>
      </w:pPr>
      <w:r>
        <w:rPr>
          <w:rFonts w:ascii="仿宋" w:eastAsia="仿宋" w:hAnsi="仿宋" w:hint="eastAsia"/>
          <w:sz w:val="32"/>
          <w:szCs w:val="32"/>
        </w:rPr>
        <w:t>。</w:t>
      </w:r>
    </w:p>
    <w:p w:rsidR="009F1C34" w:rsidRDefault="000F335C">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2021</w:t>
      </w:r>
      <w:r>
        <w:rPr>
          <w:rFonts w:ascii="黑体" w:eastAsia="黑体" w:hAnsi="黑体" w:hint="eastAsia"/>
          <w:sz w:val="32"/>
          <w:szCs w:val="32"/>
        </w:rPr>
        <w:t>年</w:t>
      </w:r>
      <w:r>
        <w:rPr>
          <w:rFonts w:ascii="黑体" w:eastAsia="黑体" w:hAnsi="黑体" w:hint="eastAsia"/>
          <w:sz w:val="32"/>
          <w:szCs w:val="32"/>
        </w:rPr>
        <w:t>度</w:t>
      </w:r>
      <w:r>
        <w:rPr>
          <w:rFonts w:ascii="黑体" w:eastAsia="黑体" w:hAnsi="黑体" w:hint="eastAsia"/>
          <w:sz w:val="32"/>
          <w:szCs w:val="32"/>
        </w:rPr>
        <w:t>一般公共预算支出表的说明</w:t>
      </w:r>
    </w:p>
    <w:p w:rsidR="009F1C34" w:rsidRDefault="000F335C">
      <w:pPr>
        <w:rPr>
          <w:rFonts w:ascii="楷体" w:eastAsia="楷体" w:hAnsi="楷体"/>
          <w:sz w:val="32"/>
          <w:szCs w:val="32"/>
        </w:rPr>
      </w:pPr>
      <w:r>
        <w:rPr>
          <w:rFonts w:ascii="楷体" w:eastAsia="楷体" w:hAnsi="楷体" w:hint="eastAsia"/>
          <w:sz w:val="32"/>
          <w:szCs w:val="32"/>
        </w:rPr>
        <w:t>（一）一般公共预算当年拨款规模变化情况。</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一般公共预算当年拨款</w:t>
      </w:r>
      <w:r>
        <w:rPr>
          <w:rFonts w:ascii="仿宋" w:eastAsia="仿宋" w:hAnsi="仿宋" w:hint="eastAsia"/>
          <w:sz w:val="32"/>
          <w:szCs w:val="32"/>
        </w:rPr>
        <w:t>1172.13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rPr>
        <w:t>231.07</w:t>
      </w:r>
      <w:r>
        <w:rPr>
          <w:rFonts w:ascii="仿宋" w:eastAsia="仿宋" w:hAnsi="仿宋" w:hint="eastAsia"/>
          <w:sz w:val="32"/>
          <w:szCs w:val="32"/>
        </w:rPr>
        <w:t>万元，主要原因</w:t>
      </w:r>
      <w:r>
        <w:rPr>
          <w:rFonts w:ascii="仿宋" w:eastAsia="仿宋" w:hAnsi="仿宋" w:hint="eastAsia"/>
          <w:sz w:val="32"/>
          <w:szCs w:val="32"/>
        </w:rPr>
        <w:t>：</w:t>
      </w:r>
      <w:r>
        <w:rPr>
          <w:rFonts w:ascii="仿宋" w:eastAsia="仿宋" w:hAnsi="仿宋" w:hint="eastAsia"/>
          <w:sz w:val="32"/>
          <w:szCs w:val="32"/>
        </w:rPr>
        <w:t>上年结转</w:t>
      </w:r>
      <w:r>
        <w:rPr>
          <w:rFonts w:ascii="仿宋" w:eastAsia="仿宋" w:hAnsi="仿宋" w:hint="eastAsia"/>
          <w:sz w:val="32"/>
          <w:szCs w:val="32"/>
        </w:rPr>
        <w:t>58.63</w:t>
      </w:r>
      <w:r>
        <w:rPr>
          <w:rFonts w:ascii="仿宋" w:eastAsia="仿宋" w:hAnsi="仿宋" w:hint="eastAsia"/>
          <w:sz w:val="32"/>
          <w:szCs w:val="32"/>
        </w:rPr>
        <w:t>万元，学生公用经费增加。</w:t>
      </w:r>
    </w:p>
    <w:p w:rsidR="009F1C34" w:rsidRDefault="000F335C">
      <w:pPr>
        <w:rPr>
          <w:rFonts w:ascii="楷体" w:eastAsia="楷体" w:hAnsi="楷体"/>
          <w:sz w:val="32"/>
          <w:szCs w:val="32"/>
        </w:rPr>
      </w:pPr>
      <w:r>
        <w:rPr>
          <w:rFonts w:ascii="楷体" w:eastAsia="楷体" w:hAnsi="楷体" w:hint="eastAsia"/>
          <w:sz w:val="32"/>
          <w:szCs w:val="32"/>
        </w:rPr>
        <w:t>（二）一般公共预算当年拨款结构情况。</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w:t>
      </w:r>
      <w:r>
        <w:rPr>
          <w:rFonts w:ascii="仿宋" w:eastAsia="仿宋" w:hAnsi="仿宋" w:hint="eastAsia"/>
          <w:sz w:val="32"/>
          <w:szCs w:val="32"/>
        </w:rPr>
        <w:t>度</w:t>
      </w:r>
      <w:r>
        <w:rPr>
          <w:rFonts w:ascii="仿宋" w:eastAsia="仿宋" w:hAnsi="仿宋" w:hint="eastAsia"/>
          <w:sz w:val="32"/>
          <w:szCs w:val="32"/>
        </w:rPr>
        <w:t>一般公共预算当年拨款教育支出</w:t>
      </w:r>
      <w:r>
        <w:rPr>
          <w:rFonts w:ascii="仿宋" w:eastAsia="仿宋" w:hAnsi="仿宋" w:hint="eastAsia"/>
          <w:sz w:val="32"/>
          <w:szCs w:val="32"/>
        </w:rPr>
        <w:t>1172.13</w:t>
      </w:r>
      <w:r>
        <w:rPr>
          <w:rFonts w:ascii="仿宋" w:eastAsia="仿宋" w:hAnsi="仿宋" w:hint="eastAsia"/>
          <w:sz w:val="32"/>
          <w:szCs w:val="32"/>
        </w:rPr>
        <w:t>万元，基本支出</w:t>
      </w:r>
      <w:r>
        <w:rPr>
          <w:rFonts w:ascii="仿宋" w:eastAsia="仿宋" w:hAnsi="仿宋" w:hint="eastAsia"/>
          <w:sz w:val="32"/>
          <w:szCs w:val="32"/>
        </w:rPr>
        <w:t>732.62</w:t>
      </w:r>
      <w:r>
        <w:rPr>
          <w:rFonts w:ascii="仿宋" w:eastAsia="仿宋" w:hAnsi="仿宋" w:hint="eastAsia"/>
          <w:sz w:val="32"/>
          <w:szCs w:val="32"/>
        </w:rPr>
        <w:t>万元，占</w:t>
      </w:r>
      <w:r>
        <w:rPr>
          <w:rFonts w:ascii="仿宋" w:eastAsia="仿宋" w:hAnsi="仿宋" w:hint="eastAsia"/>
          <w:sz w:val="32"/>
          <w:szCs w:val="32"/>
        </w:rPr>
        <w:t>62</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439.51</w:t>
      </w:r>
      <w:r>
        <w:rPr>
          <w:rFonts w:ascii="仿宋" w:eastAsia="仿宋" w:hAnsi="仿宋" w:hint="eastAsia"/>
          <w:sz w:val="32"/>
          <w:szCs w:val="32"/>
        </w:rPr>
        <w:t>万元，占</w:t>
      </w:r>
      <w:r>
        <w:rPr>
          <w:rFonts w:ascii="仿宋" w:eastAsia="仿宋" w:hAnsi="仿宋" w:hint="eastAsia"/>
          <w:sz w:val="32"/>
          <w:szCs w:val="32"/>
        </w:rPr>
        <w:t>38</w:t>
      </w:r>
      <w:r>
        <w:rPr>
          <w:rFonts w:ascii="仿宋" w:eastAsia="仿宋" w:hAnsi="仿宋" w:hint="eastAsia"/>
          <w:sz w:val="32"/>
          <w:szCs w:val="32"/>
        </w:rPr>
        <w:t>%</w:t>
      </w:r>
      <w:r>
        <w:rPr>
          <w:rFonts w:ascii="仿宋" w:eastAsia="仿宋" w:hAnsi="仿宋" w:hint="eastAsia"/>
          <w:sz w:val="32"/>
          <w:szCs w:val="32"/>
        </w:rPr>
        <w:t>。</w:t>
      </w:r>
    </w:p>
    <w:p w:rsidR="009F1C34" w:rsidRDefault="000F335C">
      <w:pPr>
        <w:rPr>
          <w:rFonts w:ascii="楷体" w:eastAsia="楷体" w:hAnsi="楷体"/>
          <w:sz w:val="32"/>
          <w:szCs w:val="32"/>
        </w:rPr>
      </w:pPr>
      <w:r>
        <w:rPr>
          <w:rFonts w:ascii="楷体" w:eastAsia="楷体" w:hAnsi="楷体" w:hint="eastAsia"/>
          <w:sz w:val="32"/>
          <w:szCs w:val="32"/>
        </w:rPr>
        <w:t>（三）一般公共预算当年拨款具体使用情况。</w:t>
      </w:r>
    </w:p>
    <w:p w:rsidR="009F1C34" w:rsidRDefault="000F335C" w:rsidP="00292FF2">
      <w:pPr>
        <w:spacing w:line="560" w:lineRule="exact"/>
        <w:ind w:firstLineChars="200" w:firstLine="605"/>
        <w:rPr>
          <w:rFonts w:ascii="仿宋_GB2312" w:eastAsia="仿宋_GB2312" w:hAnsi="黑体"/>
          <w:bCs/>
          <w:snapToGrid w:val="0"/>
          <w:w w:val="95"/>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年度一般公共预算当年拨款支出</w:t>
      </w:r>
      <w:r>
        <w:rPr>
          <w:rFonts w:ascii="仿宋" w:eastAsia="仿宋" w:hAnsi="仿宋" w:hint="eastAsia"/>
          <w:sz w:val="32"/>
          <w:szCs w:val="32"/>
        </w:rPr>
        <w:t>1172.13</w:t>
      </w:r>
      <w:r>
        <w:rPr>
          <w:rFonts w:ascii="仿宋_GB2312" w:eastAsia="仿宋_GB2312" w:hAnsi="黑体" w:hint="eastAsia"/>
          <w:snapToGrid w:val="0"/>
          <w:w w:val="95"/>
          <w:sz w:val="32"/>
          <w:szCs w:val="32"/>
        </w:rPr>
        <w:t>万元。</w:t>
      </w:r>
      <w:r>
        <w:rPr>
          <w:rFonts w:ascii="仿宋_GB2312" w:eastAsia="仿宋_GB2312" w:hAnsi="黑体" w:hint="eastAsia"/>
          <w:bCs/>
          <w:snapToGrid w:val="0"/>
          <w:w w:val="95"/>
          <w:sz w:val="32"/>
          <w:szCs w:val="32"/>
        </w:rPr>
        <w:t>其中：</w:t>
      </w:r>
    </w:p>
    <w:p w:rsidR="009F1C34" w:rsidRDefault="000F335C">
      <w:pPr>
        <w:numPr>
          <w:ilvl w:val="0"/>
          <w:numId w:val="2"/>
        </w:numPr>
        <w:spacing w:line="560" w:lineRule="exact"/>
        <w:ind w:firstLine="608"/>
        <w:rPr>
          <w:rFonts w:ascii="仿宋_GB2312" w:eastAsia="仿宋_GB2312" w:hAnsi="黑体"/>
          <w:snapToGrid w:val="0"/>
          <w:w w:val="95"/>
          <w:sz w:val="32"/>
          <w:szCs w:val="32"/>
        </w:rPr>
      </w:pPr>
      <w:r>
        <w:rPr>
          <w:rFonts w:ascii="仿宋_GB2312" w:eastAsia="仿宋_GB2312" w:hAnsi="黑体" w:hint="eastAsia"/>
          <w:snapToGrid w:val="0"/>
          <w:w w:val="95"/>
          <w:sz w:val="32"/>
          <w:szCs w:val="32"/>
        </w:rPr>
        <w:t>工资福利支出</w:t>
      </w:r>
      <w:r>
        <w:rPr>
          <w:rFonts w:ascii="仿宋_GB2312" w:eastAsia="仿宋_GB2312" w:hAnsi="黑体" w:hint="eastAsia"/>
          <w:snapToGrid w:val="0"/>
          <w:w w:val="95"/>
          <w:sz w:val="32"/>
          <w:szCs w:val="32"/>
        </w:rPr>
        <w:t>179.36</w:t>
      </w:r>
      <w:r>
        <w:rPr>
          <w:rFonts w:ascii="仿宋_GB2312" w:eastAsia="仿宋_GB2312" w:hAnsi="黑体" w:hint="eastAsia"/>
          <w:snapToGrid w:val="0"/>
          <w:w w:val="95"/>
          <w:sz w:val="32"/>
          <w:szCs w:val="32"/>
        </w:rPr>
        <w:t>万元，其中：</w:t>
      </w:r>
      <w:r>
        <w:rPr>
          <w:rFonts w:ascii="仿宋_GB2312" w:eastAsia="仿宋_GB2312" w:hAnsi="黑体" w:hint="eastAsia"/>
          <w:snapToGrid w:val="0"/>
          <w:w w:val="95"/>
          <w:sz w:val="32"/>
          <w:szCs w:val="32"/>
        </w:rPr>
        <w:t>财政对其他基本养老保险基金的补助</w:t>
      </w:r>
      <w:r>
        <w:rPr>
          <w:rFonts w:ascii="仿宋_GB2312" w:eastAsia="仿宋_GB2312" w:hAnsi="黑体" w:hint="eastAsia"/>
          <w:snapToGrid w:val="0"/>
          <w:w w:val="95"/>
          <w:sz w:val="32"/>
          <w:szCs w:val="32"/>
        </w:rPr>
        <w:t>79.53</w:t>
      </w:r>
      <w:r>
        <w:rPr>
          <w:rFonts w:ascii="仿宋_GB2312" w:eastAsia="仿宋_GB2312" w:hAnsi="黑体" w:hint="eastAsia"/>
          <w:snapToGrid w:val="0"/>
          <w:w w:val="95"/>
          <w:sz w:val="32"/>
          <w:szCs w:val="32"/>
        </w:rPr>
        <w:t>万元，财政对职工基本医疗保险基金的补助为</w:t>
      </w:r>
      <w:r>
        <w:rPr>
          <w:rFonts w:ascii="仿宋_GB2312" w:eastAsia="仿宋_GB2312" w:hAnsi="黑体" w:hint="eastAsia"/>
          <w:snapToGrid w:val="0"/>
          <w:w w:val="95"/>
          <w:sz w:val="32"/>
          <w:szCs w:val="32"/>
        </w:rPr>
        <w:t>42.23</w:t>
      </w:r>
      <w:r>
        <w:rPr>
          <w:rFonts w:ascii="仿宋_GB2312" w:eastAsia="仿宋_GB2312" w:hAnsi="黑体" w:hint="eastAsia"/>
          <w:snapToGrid w:val="0"/>
          <w:w w:val="95"/>
          <w:sz w:val="32"/>
          <w:szCs w:val="32"/>
        </w:rPr>
        <w:t>万元，财政对失业保险基金的补助为</w:t>
      </w:r>
      <w:r>
        <w:rPr>
          <w:rFonts w:ascii="仿宋_GB2312" w:eastAsia="仿宋_GB2312" w:hAnsi="黑体" w:hint="eastAsia"/>
          <w:snapToGrid w:val="0"/>
          <w:w w:val="95"/>
          <w:sz w:val="32"/>
          <w:szCs w:val="32"/>
        </w:rPr>
        <w:t>2.31</w:t>
      </w:r>
      <w:r>
        <w:rPr>
          <w:rFonts w:ascii="仿宋_GB2312" w:eastAsia="仿宋_GB2312" w:hAnsi="黑体" w:hint="eastAsia"/>
          <w:snapToGrid w:val="0"/>
          <w:w w:val="95"/>
          <w:sz w:val="32"/>
          <w:szCs w:val="32"/>
        </w:rPr>
        <w:t>万元，财政对工伤保险基金的补助为</w:t>
      </w:r>
      <w:r>
        <w:rPr>
          <w:rFonts w:ascii="仿宋_GB2312" w:eastAsia="仿宋_GB2312" w:hAnsi="黑体" w:hint="eastAsia"/>
          <w:snapToGrid w:val="0"/>
          <w:w w:val="95"/>
          <w:sz w:val="32"/>
          <w:szCs w:val="32"/>
        </w:rPr>
        <w:t>0.33</w:t>
      </w:r>
      <w:r>
        <w:rPr>
          <w:rFonts w:ascii="仿宋_GB2312" w:eastAsia="仿宋_GB2312" w:hAnsi="黑体" w:hint="eastAsia"/>
          <w:snapToGrid w:val="0"/>
          <w:w w:val="95"/>
          <w:sz w:val="32"/>
          <w:szCs w:val="32"/>
        </w:rPr>
        <w:t>万元，住房公积金的补助为</w:t>
      </w:r>
      <w:r>
        <w:rPr>
          <w:rFonts w:ascii="仿宋_GB2312" w:eastAsia="仿宋_GB2312" w:hAnsi="黑体" w:hint="eastAsia"/>
          <w:snapToGrid w:val="0"/>
          <w:w w:val="95"/>
          <w:sz w:val="32"/>
          <w:szCs w:val="32"/>
        </w:rPr>
        <w:t>53.96</w:t>
      </w:r>
      <w:r>
        <w:rPr>
          <w:rFonts w:ascii="仿宋_GB2312" w:eastAsia="仿宋_GB2312" w:hAnsi="黑体" w:hint="eastAsia"/>
          <w:snapToGrid w:val="0"/>
          <w:w w:val="95"/>
          <w:sz w:val="32"/>
          <w:szCs w:val="32"/>
        </w:rPr>
        <w:t>万元。</w:t>
      </w:r>
    </w:p>
    <w:p w:rsidR="009F1C34" w:rsidRDefault="000F335C" w:rsidP="00292FF2">
      <w:pPr>
        <w:spacing w:line="560" w:lineRule="exact"/>
        <w:ind w:firstLineChars="200" w:firstLine="605"/>
        <w:rPr>
          <w:rFonts w:ascii="仿宋_GB2312" w:eastAsia="仿宋_GB2312" w:hAnsi="黑体"/>
          <w:snapToGrid w:val="0"/>
          <w:w w:val="95"/>
          <w:sz w:val="32"/>
          <w:szCs w:val="32"/>
        </w:rPr>
      </w:pPr>
      <w:r>
        <w:rPr>
          <w:rFonts w:ascii="仿宋_GB2312" w:eastAsia="仿宋_GB2312" w:hAnsi="黑体" w:hint="eastAsia"/>
          <w:snapToGrid w:val="0"/>
          <w:w w:val="95"/>
          <w:sz w:val="32"/>
          <w:szCs w:val="32"/>
        </w:rPr>
        <w:t>2</w:t>
      </w:r>
      <w:r>
        <w:rPr>
          <w:rFonts w:ascii="仿宋_GB2312" w:eastAsia="仿宋_GB2312" w:hAnsi="黑体" w:hint="eastAsia"/>
          <w:snapToGrid w:val="0"/>
          <w:w w:val="95"/>
          <w:sz w:val="32"/>
          <w:szCs w:val="32"/>
        </w:rPr>
        <w:t>、基本支出</w:t>
      </w:r>
      <w:r>
        <w:rPr>
          <w:rFonts w:ascii="仿宋_GB2312" w:eastAsia="仿宋_GB2312" w:hAnsi="黑体" w:hint="eastAsia"/>
          <w:snapToGrid w:val="0"/>
          <w:w w:val="95"/>
          <w:sz w:val="32"/>
          <w:szCs w:val="32"/>
        </w:rPr>
        <w:t>553.26</w:t>
      </w:r>
      <w:r>
        <w:rPr>
          <w:rFonts w:ascii="仿宋_GB2312" w:eastAsia="仿宋_GB2312" w:hAnsi="黑体" w:hint="eastAsia"/>
          <w:snapToGrid w:val="0"/>
          <w:w w:val="95"/>
          <w:sz w:val="32"/>
          <w:szCs w:val="32"/>
        </w:rPr>
        <w:t>万元。其中：普通教育（初中教育）支出</w:t>
      </w:r>
      <w:r>
        <w:rPr>
          <w:rFonts w:ascii="仿宋_GB2312" w:eastAsia="仿宋_GB2312" w:hAnsi="黑体" w:hint="eastAsia"/>
          <w:snapToGrid w:val="0"/>
          <w:w w:val="95"/>
          <w:sz w:val="32"/>
          <w:szCs w:val="32"/>
        </w:rPr>
        <w:t>553.26</w:t>
      </w:r>
      <w:r>
        <w:rPr>
          <w:rFonts w:ascii="仿宋_GB2312" w:eastAsia="仿宋_GB2312" w:hAnsi="黑体" w:hint="eastAsia"/>
          <w:snapToGrid w:val="0"/>
          <w:w w:val="95"/>
          <w:sz w:val="32"/>
          <w:szCs w:val="32"/>
        </w:rPr>
        <w:t>万元。</w:t>
      </w:r>
    </w:p>
    <w:p w:rsidR="009F1C34" w:rsidRDefault="000F335C">
      <w:pPr>
        <w:spacing w:line="560" w:lineRule="exact"/>
        <w:ind w:firstLine="608"/>
        <w:rPr>
          <w:rFonts w:ascii="仿宋_GB2312" w:eastAsia="仿宋_GB2312" w:hAnsi="黑体"/>
          <w:snapToGrid w:val="0"/>
          <w:w w:val="95"/>
          <w:sz w:val="32"/>
          <w:szCs w:val="32"/>
        </w:rPr>
      </w:pPr>
      <w:r>
        <w:rPr>
          <w:rFonts w:ascii="仿宋_GB2312" w:eastAsia="仿宋_GB2312" w:hAnsi="黑体" w:hint="eastAsia"/>
          <w:snapToGrid w:val="0"/>
          <w:w w:val="95"/>
          <w:sz w:val="32"/>
          <w:szCs w:val="32"/>
        </w:rPr>
        <w:t>3</w:t>
      </w:r>
      <w:r>
        <w:rPr>
          <w:rFonts w:ascii="仿宋_GB2312" w:eastAsia="仿宋_GB2312" w:hAnsi="黑体" w:hint="eastAsia"/>
          <w:snapToGrid w:val="0"/>
          <w:w w:val="95"/>
          <w:sz w:val="32"/>
          <w:szCs w:val="32"/>
        </w:rPr>
        <w:t>、项目支出</w:t>
      </w:r>
      <w:r>
        <w:rPr>
          <w:rFonts w:ascii="仿宋_GB2312" w:eastAsia="仿宋_GB2312" w:hAnsi="黑体" w:hint="eastAsia"/>
          <w:snapToGrid w:val="0"/>
          <w:w w:val="95"/>
          <w:sz w:val="32"/>
          <w:szCs w:val="32"/>
        </w:rPr>
        <w:t>439.51</w:t>
      </w:r>
      <w:r>
        <w:rPr>
          <w:rFonts w:ascii="仿宋_GB2312" w:eastAsia="仿宋_GB2312" w:hAnsi="黑体" w:hint="eastAsia"/>
          <w:snapToGrid w:val="0"/>
          <w:w w:val="95"/>
          <w:sz w:val="32"/>
          <w:szCs w:val="32"/>
        </w:rPr>
        <w:t>万元。其中：普通教育（初中教育）支出</w:t>
      </w:r>
      <w:r>
        <w:rPr>
          <w:rFonts w:ascii="仿宋_GB2312" w:eastAsia="仿宋_GB2312" w:hAnsi="黑体" w:hint="eastAsia"/>
          <w:snapToGrid w:val="0"/>
          <w:w w:val="95"/>
          <w:sz w:val="32"/>
          <w:szCs w:val="32"/>
        </w:rPr>
        <w:t>439.51</w:t>
      </w:r>
      <w:r>
        <w:rPr>
          <w:rFonts w:ascii="仿宋_GB2312" w:eastAsia="仿宋_GB2312" w:hAnsi="黑体" w:hint="eastAsia"/>
          <w:snapToGrid w:val="0"/>
          <w:w w:val="95"/>
          <w:sz w:val="32"/>
          <w:szCs w:val="32"/>
        </w:rPr>
        <w:t>万元。</w:t>
      </w:r>
    </w:p>
    <w:p w:rsidR="009F1C34" w:rsidRDefault="000F335C">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2021</w:t>
      </w:r>
      <w:r>
        <w:rPr>
          <w:rFonts w:ascii="黑体" w:eastAsia="黑体" w:hAnsi="黑体" w:hint="eastAsia"/>
          <w:sz w:val="32"/>
          <w:szCs w:val="32"/>
        </w:rPr>
        <w:t>年一般公共预算基本支出表的说明</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lastRenderedPageBreak/>
        <w:t>2021</w:t>
      </w:r>
      <w:r>
        <w:rPr>
          <w:rFonts w:ascii="仿宋" w:eastAsia="仿宋" w:hAnsi="仿宋" w:hint="eastAsia"/>
          <w:sz w:val="32"/>
          <w:szCs w:val="32"/>
        </w:rPr>
        <w:t>年一般公共预算基本支出</w:t>
      </w:r>
      <w:r>
        <w:rPr>
          <w:rFonts w:ascii="仿宋" w:eastAsia="仿宋" w:hAnsi="仿宋" w:hint="eastAsia"/>
          <w:sz w:val="32"/>
          <w:szCs w:val="32"/>
        </w:rPr>
        <w:t>1172.13</w:t>
      </w:r>
      <w:r>
        <w:rPr>
          <w:rFonts w:ascii="仿宋" w:eastAsia="仿宋" w:hAnsi="仿宋" w:hint="eastAsia"/>
          <w:sz w:val="32"/>
          <w:szCs w:val="32"/>
        </w:rPr>
        <w:t>万元，其中：</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人员</w:t>
      </w:r>
      <w:r>
        <w:rPr>
          <w:rFonts w:ascii="仿宋" w:eastAsia="仿宋" w:hAnsi="仿宋" w:hint="eastAsia"/>
          <w:sz w:val="32"/>
          <w:szCs w:val="32"/>
        </w:rPr>
        <w:t>经费</w:t>
      </w:r>
      <w:r>
        <w:rPr>
          <w:rFonts w:ascii="仿宋" w:eastAsia="仿宋" w:hAnsi="仿宋" w:hint="eastAsia"/>
          <w:sz w:val="32"/>
          <w:szCs w:val="32"/>
        </w:rPr>
        <w:t>975.89</w:t>
      </w:r>
      <w:r>
        <w:rPr>
          <w:rFonts w:ascii="仿宋" w:eastAsia="仿宋" w:hAnsi="仿宋" w:hint="eastAsia"/>
          <w:sz w:val="32"/>
          <w:szCs w:val="32"/>
        </w:rPr>
        <w:t>万元，主要包括：</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570.15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79.53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43.23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27.83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53.96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201.19</w:t>
      </w:r>
      <w:r>
        <w:rPr>
          <w:rFonts w:ascii="仿宋" w:eastAsia="仿宋" w:hAnsi="仿宋" w:hint="eastAsia"/>
          <w:sz w:val="32"/>
          <w:szCs w:val="32"/>
        </w:rPr>
        <w:t>万元</w:t>
      </w:r>
      <w:r>
        <w:rPr>
          <w:rFonts w:ascii="仿宋" w:eastAsia="仿宋" w:hAnsi="仿宋" w:hint="eastAsia"/>
          <w:sz w:val="32"/>
          <w:szCs w:val="32"/>
        </w:rPr>
        <w:t>。</w:t>
      </w:r>
    </w:p>
    <w:p w:rsidR="009F1C34" w:rsidRDefault="000F335C">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196.24</w:t>
      </w:r>
      <w:r>
        <w:rPr>
          <w:rFonts w:ascii="仿宋" w:eastAsia="仿宋" w:hAnsi="仿宋" w:hint="eastAsia"/>
          <w:sz w:val="32"/>
          <w:szCs w:val="32"/>
        </w:rPr>
        <w:t>万元，主要包括：公办学校生均公用经费（</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w:t>
      </w:r>
      <w:r>
        <w:rPr>
          <w:rFonts w:ascii="仿宋" w:eastAsia="仿宋" w:hAnsi="仿宋"/>
          <w:sz w:val="32"/>
          <w:szCs w:val="32"/>
        </w:rPr>
        <w:t>(</w:t>
      </w:r>
      <w:r>
        <w:rPr>
          <w:rFonts w:ascii="仿宋" w:eastAsia="仿宋" w:hAnsi="仿宋"/>
          <w:sz w:val="32"/>
          <w:szCs w:val="32"/>
        </w:rPr>
        <w:t>境</w:t>
      </w:r>
      <w:r>
        <w:rPr>
          <w:rFonts w:ascii="仿宋" w:eastAsia="仿宋" w:hAnsi="仿宋"/>
          <w:sz w:val="32"/>
          <w:szCs w:val="32"/>
        </w:rPr>
        <w:t>)</w:t>
      </w:r>
      <w:r>
        <w:rPr>
          <w:rFonts w:ascii="仿宋" w:eastAsia="仿宋" w:hAnsi="仿宋"/>
          <w:sz w:val="32"/>
          <w:szCs w:val="32"/>
        </w:rPr>
        <w:t>费用</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190.69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5.55</w:t>
      </w:r>
      <w:r>
        <w:rPr>
          <w:rFonts w:ascii="仿宋" w:eastAsia="仿宋" w:hAnsi="仿宋" w:hint="eastAsia"/>
          <w:sz w:val="32"/>
          <w:szCs w:val="32"/>
        </w:rPr>
        <w:t>万元</w:t>
      </w:r>
      <w:r>
        <w:rPr>
          <w:rFonts w:ascii="仿宋" w:eastAsia="仿宋" w:hAnsi="仿宋" w:hint="eastAsia"/>
          <w:sz w:val="32"/>
          <w:szCs w:val="32"/>
        </w:rPr>
        <w:t>。</w:t>
      </w:r>
    </w:p>
    <w:p w:rsidR="009F1C34" w:rsidRDefault="000F335C">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2021</w:t>
      </w:r>
      <w:r>
        <w:rPr>
          <w:rFonts w:ascii="黑体" w:eastAsia="黑体" w:hAnsi="黑体" w:hint="eastAsia"/>
          <w:sz w:val="32"/>
          <w:szCs w:val="32"/>
        </w:rPr>
        <w:t>年度一般公共预算“三公”经费预算情况说明</w:t>
      </w:r>
    </w:p>
    <w:p w:rsidR="009F1C34" w:rsidRDefault="000F335C">
      <w:pPr>
        <w:ind w:firstLineChars="200" w:firstLine="640"/>
        <w:rPr>
          <w:rFonts w:ascii="仿宋" w:eastAsia="仿宋" w:hAnsi="仿宋"/>
          <w:sz w:val="32"/>
          <w:szCs w:val="32"/>
        </w:rPr>
      </w:pP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年度无</w:t>
      </w:r>
      <w:r>
        <w:rPr>
          <w:rFonts w:ascii="仿宋" w:eastAsia="仿宋" w:hAnsi="仿宋" w:cs="仿宋" w:hint="eastAsia"/>
          <w:sz w:val="32"/>
          <w:szCs w:val="32"/>
        </w:rPr>
        <w:t>一般公共预算</w:t>
      </w:r>
      <w:r>
        <w:rPr>
          <w:rFonts w:ascii="仿宋" w:eastAsia="仿宋" w:hAnsi="仿宋" w:cs="仿宋" w:hint="eastAsia"/>
          <w:sz w:val="32"/>
          <w:szCs w:val="32"/>
        </w:rPr>
        <w:t>“三公”经费。</w:t>
      </w:r>
    </w:p>
    <w:p w:rsidR="009F1C34" w:rsidRDefault="000F335C">
      <w:pPr>
        <w:rPr>
          <w:rFonts w:ascii="黑体" w:eastAsia="黑体" w:hAnsi="黑体"/>
          <w:sz w:val="32"/>
          <w:szCs w:val="32"/>
        </w:rPr>
      </w:pPr>
      <w:r>
        <w:rPr>
          <w:rFonts w:ascii="黑体" w:eastAsia="黑体" w:hAnsi="黑体" w:hint="eastAsia"/>
          <w:sz w:val="32"/>
          <w:szCs w:val="32"/>
        </w:rPr>
        <w:lastRenderedPageBreak/>
        <w:t>八、</w:t>
      </w:r>
      <w:r>
        <w:rPr>
          <w:rFonts w:ascii="黑体" w:eastAsia="黑体" w:hAnsi="黑体" w:hint="eastAsia"/>
          <w:sz w:val="32"/>
          <w:szCs w:val="32"/>
        </w:rPr>
        <w:t>2021</w:t>
      </w:r>
      <w:r>
        <w:rPr>
          <w:rFonts w:ascii="黑体" w:eastAsia="黑体" w:hAnsi="黑体" w:hint="eastAsia"/>
          <w:sz w:val="32"/>
          <w:szCs w:val="32"/>
        </w:rPr>
        <w:t>年度政府性基金预算支出情况说明</w:t>
      </w:r>
    </w:p>
    <w:p w:rsidR="009F1C34" w:rsidRDefault="000F335C">
      <w:pPr>
        <w:ind w:firstLineChars="200" w:firstLine="640"/>
        <w:rPr>
          <w:rFonts w:ascii="仿宋" w:eastAsia="仿宋" w:hAnsi="仿宋"/>
          <w:sz w:val="32"/>
          <w:szCs w:val="32"/>
        </w:rPr>
      </w:pP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年度无</w:t>
      </w:r>
      <w:r>
        <w:rPr>
          <w:rFonts w:ascii="仿宋" w:eastAsia="仿宋" w:hAnsi="仿宋" w:cs="仿宋" w:hint="eastAsia"/>
          <w:sz w:val="32"/>
          <w:szCs w:val="32"/>
        </w:rPr>
        <w:t>政府性基金预算</w:t>
      </w:r>
      <w:r>
        <w:rPr>
          <w:rFonts w:ascii="仿宋" w:eastAsia="仿宋" w:hAnsi="仿宋" w:cs="仿宋" w:hint="eastAsia"/>
          <w:sz w:val="32"/>
          <w:szCs w:val="32"/>
        </w:rPr>
        <w:t>收入与支出。</w:t>
      </w:r>
    </w:p>
    <w:p w:rsidR="009F1C34" w:rsidRDefault="000F335C">
      <w:pPr>
        <w:rPr>
          <w:rFonts w:ascii="黑体" w:eastAsia="黑体" w:hAnsi="黑体"/>
          <w:sz w:val="32"/>
          <w:szCs w:val="32"/>
        </w:rPr>
      </w:pPr>
      <w:r>
        <w:rPr>
          <w:rFonts w:ascii="黑体" w:eastAsia="黑体" w:hAnsi="黑体" w:hint="eastAsia"/>
          <w:sz w:val="32"/>
          <w:szCs w:val="32"/>
        </w:rPr>
        <w:t>九、其他重要事项的情况说明</w:t>
      </w:r>
    </w:p>
    <w:p w:rsidR="009F1C34" w:rsidRDefault="000F335C">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一</w:t>
      </w:r>
      <w:r>
        <w:rPr>
          <w:rFonts w:ascii="楷体" w:eastAsia="楷体" w:hAnsi="楷体" w:hint="eastAsia"/>
          <w:sz w:val="32"/>
          <w:szCs w:val="32"/>
        </w:rPr>
        <w:t>）政府采购情况说明。</w:t>
      </w:r>
    </w:p>
    <w:p w:rsidR="009F1C34" w:rsidRDefault="000F33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年未单独安排政府采购预算，主要用于办公用品、办公设备等采购。</w:t>
      </w:r>
    </w:p>
    <w:p w:rsidR="009F1C34" w:rsidRDefault="000F335C">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二</w:t>
      </w:r>
      <w:r>
        <w:rPr>
          <w:rFonts w:ascii="楷体" w:eastAsia="楷体" w:hAnsi="楷体" w:hint="eastAsia"/>
          <w:sz w:val="32"/>
          <w:szCs w:val="32"/>
        </w:rPr>
        <w:t>）国有资产占有使用情况说明。</w:t>
      </w:r>
    </w:p>
    <w:p w:rsidR="009F1C34" w:rsidRDefault="000F33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日，学校无车辆，</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年部门预算未安排购置车辆</w:t>
      </w:r>
      <w:r>
        <w:rPr>
          <w:rFonts w:ascii="仿宋_GB2312" w:eastAsia="仿宋_GB2312" w:hAnsi="仿宋_GB2312" w:cs="仿宋_GB2312" w:hint="eastAsia"/>
          <w:sz w:val="32"/>
          <w:szCs w:val="32"/>
        </w:rPr>
        <w:t>。</w:t>
      </w: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ind w:firstLineChars="200" w:firstLine="640"/>
        <w:rPr>
          <w:rFonts w:ascii="仿宋_GB2312" w:eastAsia="仿宋_GB2312" w:hAnsi="仿宋_GB2312" w:cs="仿宋_GB2312"/>
          <w:sz w:val="32"/>
          <w:szCs w:val="32"/>
        </w:rPr>
      </w:pPr>
    </w:p>
    <w:p w:rsidR="009F1C34" w:rsidRDefault="009F1C34">
      <w:pPr>
        <w:spacing w:line="560" w:lineRule="exact"/>
        <w:rPr>
          <w:rFonts w:ascii="仿宋_GB2312" w:eastAsia="仿宋_GB2312" w:hAnsi="仿宋_GB2312" w:cs="仿宋_GB2312"/>
          <w:sz w:val="32"/>
          <w:szCs w:val="32"/>
        </w:rPr>
      </w:pPr>
    </w:p>
    <w:p w:rsidR="009F1C34" w:rsidRDefault="009F1C34">
      <w:pPr>
        <w:spacing w:line="560" w:lineRule="exact"/>
        <w:rPr>
          <w:rFonts w:ascii="仿宋_GB2312" w:eastAsia="仿宋_GB2312" w:hAnsi="仿宋_GB2312" w:cs="仿宋_GB2312"/>
          <w:sz w:val="32"/>
          <w:szCs w:val="32"/>
        </w:rPr>
      </w:pPr>
    </w:p>
    <w:p w:rsidR="009F1C34" w:rsidRDefault="009F1C34">
      <w:pPr>
        <w:spacing w:line="560" w:lineRule="exact"/>
        <w:rPr>
          <w:rFonts w:ascii="仿宋_GB2312" w:eastAsia="仿宋_GB2312" w:hAnsi="仿宋_GB2312" w:cs="仿宋_GB2312"/>
          <w:sz w:val="32"/>
          <w:szCs w:val="32"/>
        </w:rPr>
      </w:pPr>
    </w:p>
    <w:p w:rsidR="009F1C34" w:rsidRDefault="009F1C34">
      <w:pPr>
        <w:ind w:firstLineChars="1100" w:firstLine="3520"/>
        <w:rPr>
          <w:rFonts w:ascii="方正小标宋简体" w:eastAsia="方正小标宋简体" w:hAnsi="仿宋"/>
          <w:sz w:val="32"/>
          <w:szCs w:val="32"/>
        </w:rPr>
      </w:pPr>
    </w:p>
    <w:p w:rsidR="009F1C34" w:rsidRDefault="009F1C34">
      <w:pPr>
        <w:ind w:firstLineChars="1100" w:firstLine="3520"/>
        <w:rPr>
          <w:rFonts w:ascii="方正小标宋简体" w:eastAsia="方正小标宋简体" w:hAnsi="仿宋"/>
          <w:sz w:val="32"/>
          <w:szCs w:val="32"/>
        </w:rPr>
      </w:pPr>
    </w:p>
    <w:p w:rsidR="009F1C34" w:rsidRDefault="000F335C">
      <w:pPr>
        <w:ind w:firstLineChars="1100" w:firstLine="3520"/>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9F1C34" w:rsidRDefault="009F1C34">
      <w:pPr>
        <w:jc w:val="center"/>
        <w:rPr>
          <w:rFonts w:ascii="方正小标宋简体" w:eastAsia="方正小标宋简体" w:hAnsi="仿宋"/>
          <w:sz w:val="32"/>
          <w:szCs w:val="32"/>
        </w:rPr>
      </w:pPr>
    </w:p>
    <w:p w:rsidR="009F1C34" w:rsidRDefault="000F335C">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9F1C34" w:rsidRDefault="009F1C34">
      <w:pPr>
        <w:rPr>
          <w:rFonts w:ascii="仿宋" w:eastAsia="仿宋" w:hAnsi="仿宋"/>
          <w:sz w:val="32"/>
          <w:szCs w:val="32"/>
        </w:rPr>
      </w:pPr>
    </w:p>
    <w:p w:rsidR="009F1C34" w:rsidRDefault="000F335C">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9F1C34" w:rsidRDefault="000F335C">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9F1C34" w:rsidRDefault="000F335C">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9F1C34" w:rsidRDefault="000F335C">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9F1C34" w:rsidRDefault="000F335C">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9F1C34" w:rsidRDefault="000F335C">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9F1C34" w:rsidRDefault="000F335C">
      <w:pPr>
        <w:spacing w:line="588" w:lineRule="exact"/>
        <w:rPr>
          <w:rFonts w:ascii="仿宋" w:eastAsia="仿宋" w:hAnsi="仿宋"/>
          <w:sz w:val="32"/>
          <w:szCs w:val="32"/>
        </w:rPr>
      </w:pPr>
      <w:r>
        <w:rPr>
          <w:rFonts w:ascii="黑体" w:eastAsia="黑体" w:hAnsi="黑体" w:hint="eastAsia"/>
          <w:sz w:val="32"/>
          <w:szCs w:val="32"/>
        </w:rPr>
        <w:lastRenderedPageBreak/>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9F1C34" w:rsidRDefault="000F335C">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9F1C34" w:rsidRDefault="000F335C">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9F1C34" w:rsidRDefault="000F335C">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w:t>
      </w:r>
      <w:r>
        <w:rPr>
          <w:rFonts w:ascii="仿宋" w:eastAsia="仿宋" w:hAnsi="仿宋" w:hint="eastAsia"/>
          <w:sz w:val="32"/>
          <w:szCs w:val="32"/>
        </w:rPr>
        <w:t>展非独立核算经营活动发生的支出。</w:t>
      </w:r>
    </w:p>
    <w:p w:rsidR="009F1C34" w:rsidRDefault="009F1C34">
      <w:pPr>
        <w:rPr>
          <w:rFonts w:ascii="仿宋" w:eastAsia="仿宋" w:hAnsi="仿宋"/>
          <w:sz w:val="32"/>
          <w:szCs w:val="32"/>
        </w:rPr>
      </w:pPr>
    </w:p>
    <w:sectPr w:rsidR="009F1C34" w:rsidSect="009F1C34">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35C" w:rsidRDefault="000F335C" w:rsidP="009F1C34">
      <w:r>
        <w:separator/>
      </w:r>
    </w:p>
  </w:endnote>
  <w:endnote w:type="continuationSeparator" w:id="1">
    <w:p w:rsidR="000F335C" w:rsidRDefault="000F335C" w:rsidP="009F1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34" w:rsidRDefault="009F1C34">
    <w:pPr>
      <w:pStyle w:val="a4"/>
      <w:framePr w:wrap="around" w:vAnchor="text" w:hAnchor="margin" w:xAlign="center" w:y="1"/>
      <w:rPr>
        <w:rStyle w:val="a6"/>
      </w:rPr>
    </w:pPr>
    <w:r>
      <w:rPr>
        <w:rStyle w:val="a6"/>
      </w:rPr>
      <w:fldChar w:fldCharType="begin"/>
    </w:r>
    <w:r w:rsidR="000F335C">
      <w:rPr>
        <w:rStyle w:val="a6"/>
      </w:rPr>
      <w:instrText xml:space="preserve">PAGE  </w:instrText>
    </w:r>
    <w:r>
      <w:rPr>
        <w:rStyle w:val="a6"/>
      </w:rPr>
      <w:fldChar w:fldCharType="end"/>
    </w:r>
  </w:p>
  <w:p w:rsidR="009F1C34" w:rsidRDefault="009F1C3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34" w:rsidRDefault="009F1C34">
    <w:pPr>
      <w:pStyle w:val="a4"/>
      <w:framePr w:wrap="around" w:vAnchor="text" w:hAnchor="margin" w:xAlign="center" w:y="1"/>
      <w:rPr>
        <w:rStyle w:val="a6"/>
        <w:sz w:val="24"/>
        <w:szCs w:val="24"/>
      </w:rPr>
    </w:pPr>
    <w:r>
      <w:rPr>
        <w:rStyle w:val="a6"/>
        <w:sz w:val="24"/>
        <w:szCs w:val="24"/>
      </w:rPr>
      <w:fldChar w:fldCharType="begin"/>
    </w:r>
    <w:r w:rsidR="000F335C">
      <w:rPr>
        <w:rStyle w:val="a6"/>
        <w:sz w:val="24"/>
        <w:szCs w:val="24"/>
      </w:rPr>
      <w:instrText xml:space="preserve">PAGE  </w:instrText>
    </w:r>
    <w:r>
      <w:rPr>
        <w:rStyle w:val="a6"/>
        <w:sz w:val="24"/>
        <w:szCs w:val="24"/>
      </w:rPr>
      <w:fldChar w:fldCharType="separate"/>
    </w:r>
    <w:r w:rsidR="00292FF2">
      <w:rPr>
        <w:rStyle w:val="a6"/>
        <w:noProof/>
        <w:sz w:val="24"/>
        <w:szCs w:val="24"/>
      </w:rPr>
      <w:t>2</w:t>
    </w:r>
    <w:r>
      <w:rPr>
        <w:rStyle w:val="a6"/>
        <w:sz w:val="24"/>
        <w:szCs w:val="24"/>
      </w:rPr>
      <w:fldChar w:fldCharType="end"/>
    </w:r>
  </w:p>
  <w:p w:rsidR="009F1C34" w:rsidRDefault="009F1C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35C" w:rsidRDefault="000F335C" w:rsidP="009F1C34">
      <w:r>
        <w:separator/>
      </w:r>
    </w:p>
  </w:footnote>
  <w:footnote w:type="continuationSeparator" w:id="1">
    <w:p w:rsidR="000F335C" w:rsidRDefault="000F335C" w:rsidP="009F1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34" w:rsidRDefault="009F1C3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AF62"/>
    <w:multiLevelType w:val="singleLevel"/>
    <w:tmpl w:val="1282AF62"/>
    <w:lvl w:ilvl="0">
      <w:start w:val="1"/>
      <w:numFmt w:val="decimal"/>
      <w:suff w:val="nothing"/>
      <w:lvlText w:val="%1、"/>
      <w:lvlJc w:val="left"/>
    </w:lvl>
  </w:abstractNum>
  <w:abstractNum w:abstractNumId="1">
    <w:nsid w:val="65EE3E86"/>
    <w:multiLevelType w:val="singleLevel"/>
    <w:tmpl w:val="65EE3E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3004"/>
    <w:rsid w:val="00015A4C"/>
    <w:rsid w:val="00041C59"/>
    <w:rsid w:val="00043AA8"/>
    <w:rsid w:val="00086B54"/>
    <w:rsid w:val="00096F91"/>
    <w:rsid w:val="000A1AFA"/>
    <w:rsid w:val="000A6427"/>
    <w:rsid w:val="000F293F"/>
    <w:rsid w:val="000F335C"/>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92FF2"/>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4A2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9F1C34"/>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92116C"/>
    <w:rsid w:val="0311169A"/>
    <w:rsid w:val="04CC4B11"/>
    <w:rsid w:val="05421E6A"/>
    <w:rsid w:val="05507DD6"/>
    <w:rsid w:val="058F5947"/>
    <w:rsid w:val="065C37CF"/>
    <w:rsid w:val="08C900E8"/>
    <w:rsid w:val="0A1D6979"/>
    <w:rsid w:val="0A644950"/>
    <w:rsid w:val="0B6A3473"/>
    <w:rsid w:val="0BFD5916"/>
    <w:rsid w:val="0C2F3FB7"/>
    <w:rsid w:val="0CBF4C18"/>
    <w:rsid w:val="0D223807"/>
    <w:rsid w:val="0D2A42AA"/>
    <w:rsid w:val="0E4F2377"/>
    <w:rsid w:val="0FE87689"/>
    <w:rsid w:val="108A76B0"/>
    <w:rsid w:val="10B474E4"/>
    <w:rsid w:val="11202FEF"/>
    <w:rsid w:val="11843458"/>
    <w:rsid w:val="11F46DEC"/>
    <w:rsid w:val="12CE626F"/>
    <w:rsid w:val="153F5DDE"/>
    <w:rsid w:val="15A7528C"/>
    <w:rsid w:val="16857A11"/>
    <w:rsid w:val="16966C02"/>
    <w:rsid w:val="172D7685"/>
    <w:rsid w:val="17443F0E"/>
    <w:rsid w:val="17B75B29"/>
    <w:rsid w:val="18564206"/>
    <w:rsid w:val="18792048"/>
    <w:rsid w:val="18C203E9"/>
    <w:rsid w:val="19C42EC9"/>
    <w:rsid w:val="1A6C6421"/>
    <w:rsid w:val="1AA06A95"/>
    <w:rsid w:val="1B123216"/>
    <w:rsid w:val="1C992150"/>
    <w:rsid w:val="1CC01251"/>
    <w:rsid w:val="1D1F4988"/>
    <w:rsid w:val="1F9807CC"/>
    <w:rsid w:val="1FDC7CE7"/>
    <w:rsid w:val="20473E39"/>
    <w:rsid w:val="20D240DA"/>
    <w:rsid w:val="20EE49D3"/>
    <w:rsid w:val="2150294C"/>
    <w:rsid w:val="22574D8E"/>
    <w:rsid w:val="23C822D2"/>
    <w:rsid w:val="24565B5A"/>
    <w:rsid w:val="25064A6D"/>
    <w:rsid w:val="25C00E53"/>
    <w:rsid w:val="25E477AD"/>
    <w:rsid w:val="25FD6712"/>
    <w:rsid w:val="274122CF"/>
    <w:rsid w:val="27721E22"/>
    <w:rsid w:val="293070A0"/>
    <w:rsid w:val="294B0072"/>
    <w:rsid w:val="295A5C1F"/>
    <w:rsid w:val="298B3EE7"/>
    <w:rsid w:val="29EA0F52"/>
    <w:rsid w:val="2A4A7DC9"/>
    <w:rsid w:val="2C3946F8"/>
    <w:rsid w:val="2D3D56AD"/>
    <w:rsid w:val="2D6B3BDB"/>
    <w:rsid w:val="2DBC2F9C"/>
    <w:rsid w:val="2E9A25A3"/>
    <w:rsid w:val="2EA877E9"/>
    <w:rsid w:val="2F1E47E2"/>
    <w:rsid w:val="2F7931FF"/>
    <w:rsid w:val="30A51876"/>
    <w:rsid w:val="30C4173A"/>
    <w:rsid w:val="31103480"/>
    <w:rsid w:val="31171224"/>
    <w:rsid w:val="318859F4"/>
    <w:rsid w:val="318B3BEF"/>
    <w:rsid w:val="31BD780B"/>
    <w:rsid w:val="31CF30CF"/>
    <w:rsid w:val="322F23B4"/>
    <w:rsid w:val="3291128D"/>
    <w:rsid w:val="32F223DC"/>
    <w:rsid w:val="34781F97"/>
    <w:rsid w:val="36831BFF"/>
    <w:rsid w:val="372B47E3"/>
    <w:rsid w:val="37FD6E4B"/>
    <w:rsid w:val="386309D3"/>
    <w:rsid w:val="387F1842"/>
    <w:rsid w:val="39447747"/>
    <w:rsid w:val="3A703706"/>
    <w:rsid w:val="3C33513B"/>
    <w:rsid w:val="3CA12DD1"/>
    <w:rsid w:val="3DA81190"/>
    <w:rsid w:val="3F35581A"/>
    <w:rsid w:val="3FA608F2"/>
    <w:rsid w:val="3FE14323"/>
    <w:rsid w:val="424A7F95"/>
    <w:rsid w:val="43096BFB"/>
    <w:rsid w:val="435A7243"/>
    <w:rsid w:val="43A45B37"/>
    <w:rsid w:val="43E76E52"/>
    <w:rsid w:val="458A2908"/>
    <w:rsid w:val="472B242F"/>
    <w:rsid w:val="491840B5"/>
    <w:rsid w:val="4A850D5E"/>
    <w:rsid w:val="4B11423B"/>
    <w:rsid w:val="4B657C27"/>
    <w:rsid w:val="4C72575C"/>
    <w:rsid w:val="4C760D58"/>
    <w:rsid w:val="4CBC10B4"/>
    <w:rsid w:val="4CF573D5"/>
    <w:rsid w:val="4D5F41BB"/>
    <w:rsid w:val="4D6E0056"/>
    <w:rsid w:val="4DC46C4F"/>
    <w:rsid w:val="4E4D127C"/>
    <w:rsid w:val="4EBC0028"/>
    <w:rsid w:val="4F390F91"/>
    <w:rsid w:val="4F5F600A"/>
    <w:rsid w:val="4F6C6563"/>
    <w:rsid w:val="50407475"/>
    <w:rsid w:val="50790EA6"/>
    <w:rsid w:val="5092732B"/>
    <w:rsid w:val="51902AFC"/>
    <w:rsid w:val="523C75D1"/>
    <w:rsid w:val="539B79C4"/>
    <w:rsid w:val="54662C78"/>
    <w:rsid w:val="551A477F"/>
    <w:rsid w:val="56231D59"/>
    <w:rsid w:val="573C7E6C"/>
    <w:rsid w:val="575279D9"/>
    <w:rsid w:val="579E789F"/>
    <w:rsid w:val="59654A64"/>
    <w:rsid w:val="59A65D94"/>
    <w:rsid w:val="59DF41A2"/>
    <w:rsid w:val="5ABE662B"/>
    <w:rsid w:val="5B9E6337"/>
    <w:rsid w:val="5BCE5033"/>
    <w:rsid w:val="5BE643AE"/>
    <w:rsid w:val="5C271DD9"/>
    <w:rsid w:val="5CE40A81"/>
    <w:rsid w:val="5D887BAC"/>
    <w:rsid w:val="5E354318"/>
    <w:rsid w:val="5EF70929"/>
    <w:rsid w:val="5F0C6C62"/>
    <w:rsid w:val="6039353D"/>
    <w:rsid w:val="604B0306"/>
    <w:rsid w:val="617C70C4"/>
    <w:rsid w:val="61E87FCF"/>
    <w:rsid w:val="6274258B"/>
    <w:rsid w:val="62E90F3F"/>
    <w:rsid w:val="63532BA7"/>
    <w:rsid w:val="63C630D5"/>
    <w:rsid w:val="64146218"/>
    <w:rsid w:val="64A551F7"/>
    <w:rsid w:val="64D13CB7"/>
    <w:rsid w:val="65113863"/>
    <w:rsid w:val="67545FB8"/>
    <w:rsid w:val="6875134A"/>
    <w:rsid w:val="689F75B6"/>
    <w:rsid w:val="69E551E9"/>
    <w:rsid w:val="6B640033"/>
    <w:rsid w:val="6C0B7EBE"/>
    <w:rsid w:val="6D9911C9"/>
    <w:rsid w:val="6DB14171"/>
    <w:rsid w:val="6E611BD2"/>
    <w:rsid w:val="6EFE3D73"/>
    <w:rsid w:val="6F8858A1"/>
    <w:rsid w:val="6FA879D8"/>
    <w:rsid w:val="70CB665F"/>
    <w:rsid w:val="71243A6C"/>
    <w:rsid w:val="727B266A"/>
    <w:rsid w:val="736E608A"/>
    <w:rsid w:val="73744A3E"/>
    <w:rsid w:val="73B41F0F"/>
    <w:rsid w:val="75CA4B60"/>
    <w:rsid w:val="764079D7"/>
    <w:rsid w:val="76B11875"/>
    <w:rsid w:val="77512454"/>
    <w:rsid w:val="77D45F7E"/>
    <w:rsid w:val="786F750F"/>
    <w:rsid w:val="78A540A0"/>
    <w:rsid w:val="7A875D77"/>
    <w:rsid w:val="7B1244F5"/>
    <w:rsid w:val="7B5B6035"/>
    <w:rsid w:val="7BA14348"/>
    <w:rsid w:val="7C5D2F21"/>
    <w:rsid w:val="7E057626"/>
    <w:rsid w:val="7EC37D68"/>
    <w:rsid w:val="7FC33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F1C34"/>
    <w:rPr>
      <w:sz w:val="18"/>
      <w:szCs w:val="18"/>
    </w:rPr>
  </w:style>
  <w:style w:type="paragraph" w:styleId="a4">
    <w:name w:val="footer"/>
    <w:basedOn w:val="a"/>
    <w:link w:val="Char0"/>
    <w:unhideWhenUsed/>
    <w:qFormat/>
    <w:rsid w:val="009F1C3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9F1C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9F1C34"/>
  </w:style>
  <w:style w:type="character" w:customStyle="1" w:styleId="Char1">
    <w:name w:val="页眉 Char"/>
    <w:basedOn w:val="a0"/>
    <w:link w:val="a5"/>
    <w:uiPriority w:val="99"/>
    <w:qFormat/>
    <w:rsid w:val="009F1C34"/>
    <w:rPr>
      <w:sz w:val="18"/>
      <w:szCs w:val="18"/>
    </w:rPr>
  </w:style>
  <w:style w:type="character" w:customStyle="1" w:styleId="Char0">
    <w:name w:val="页脚 Char"/>
    <w:basedOn w:val="a0"/>
    <w:link w:val="a4"/>
    <w:uiPriority w:val="99"/>
    <w:qFormat/>
    <w:rsid w:val="009F1C34"/>
    <w:rPr>
      <w:sz w:val="18"/>
      <w:szCs w:val="18"/>
    </w:rPr>
  </w:style>
  <w:style w:type="character" w:customStyle="1" w:styleId="Char">
    <w:name w:val="批注框文本 Char"/>
    <w:basedOn w:val="a0"/>
    <w:link w:val="a3"/>
    <w:uiPriority w:val="99"/>
    <w:semiHidden/>
    <w:qFormat/>
    <w:rsid w:val="009F1C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214</cp:revision>
  <cp:lastPrinted>2021-01-27T11:28:00Z</cp:lastPrinted>
  <dcterms:created xsi:type="dcterms:W3CDTF">2021-01-19T10:08:00Z</dcterms:created>
  <dcterms:modified xsi:type="dcterms:W3CDTF">2021-03-31T03:49:00Z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15B8E4A018E6499B9142A525518D3C5F</vt:lpwstr>
  </property>
</Properties>
</file>